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EDE" w14:textId="77777777" w:rsidR="00300F12" w:rsidRDefault="00300F12">
      <w:pPr>
        <w:jc w:val="center"/>
      </w:pPr>
      <w:r>
        <w:rPr>
          <w:sz w:val="30"/>
          <w:szCs w:val="30"/>
        </w:rPr>
        <w:t xml:space="preserve">   </w:t>
      </w:r>
      <w:r>
        <w:rPr>
          <w:b/>
          <w:bCs/>
          <w:color w:val="FF3333"/>
          <w:sz w:val="30"/>
          <w:szCs w:val="30"/>
        </w:rPr>
        <w:t xml:space="preserve">OGŁOSZENIE </w:t>
      </w:r>
    </w:p>
    <w:p w14:paraId="2D474114" w14:textId="77777777" w:rsidR="00300F12" w:rsidRDefault="00300F12">
      <w:pPr>
        <w:jc w:val="center"/>
      </w:pPr>
      <w:r>
        <w:rPr>
          <w:color w:val="FF3333"/>
          <w:sz w:val="30"/>
          <w:szCs w:val="30"/>
        </w:rPr>
        <w:t xml:space="preserve"> PROWADZONE W  TRYBIE  ROZEZNANIA  CEN RYNKU </w:t>
      </w:r>
    </w:p>
    <w:p w14:paraId="21985B5C" w14:textId="77777777" w:rsidR="00300F12" w:rsidRDefault="00300F12">
      <w:pPr>
        <w:jc w:val="center"/>
      </w:pPr>
      <w:r>
        <w:rPr>
          <w:color w:val="FF3333"/>
          <w:sz w:val="30"/>
          <w:szCs w:val="30"/>
        </w:rPr>
        <w:t xml:space="preserve"> W SPRAWIE  ŚWIADCZENIA  USŁUG </w:t>
      </w:r>
    </w:p>
    <w:p w14:paraId="6CF589A6" w14:textId="77777777" w:rsidR="00300F12" w:rsidRDefault="00300F12">
      <w:pPr>
        <w:jc w:val="center"/>
      </w:pPr>
      <w:r>
        <w:rPr>
          <w:color w:val="FF3333"/>
          <w:sz w:val="30"/>
          <w:szCs w:val="30"/>
        </w:rPr>
        <w:t xml:space="preserve"> SCHRONIENIA DLA OSÓB BEZDOMNYCH </w:t>
      </w:r>
    </w:p>
    <w:p w14:paraId="22AE8C1C" w14:textId="77777777" w:rsidR="00300F12" w:rsidRDefault="00300F12">
      <w:pPr>
        <w:jc w:val="right"/>
        <w:rPr>
          <w:sz w:val="30"/>
          <w:szCs w:val="30"/>
        </w:rPr>
      </w:pPr>
    </w:p>
    <w:p w14:paraId="1D41C9BE" w14:textId="77777777" w:rsidR="00300F12" w:rsidRPr="00A62FF6" w:rsidRDefault="00A62FF6" w:rsidP="00A62FF6">
      <w:r w:rsidRPr="00A62FF6">
        <w:t>MOPS.261.2.2023</w:t>
      </w:r>
    </w:p>
    <w:p w14:paraId="7FE54101" w14:textId="77777777" w:rsidR="00300F12" w:rsidRDefault="00300F12">
      <w:pPr>
        <w:jc w:val="right"/>
      </w:pPr>
      <w:r>
        <w:t xml:space="preserve">                                      Krynica Morska, dnia </w:t>
      </w:r>
      <w:r w:rsidR="008E77BE">
        <w:t>20</w:t>
      </w:r>
      <w:r>
        <w:t xml:space="preserve"> </w:t>
      </w:r>
      <w:r w:rsidR="008E77BE">
        <w:t>listopada</w:t>
      </w:r>
      <w:r>
        <w:t xml:space="preserve"> 202</w:t>
      </w:r>
      <w:r w:rsidR="008E77BE">
        <w:t>3</w:t>
      </w:r>
      <w:r>
        <w:t xml:space="preserve"> r. </w:t>
      </w:r>
    </w:p>
    <w:p w14:paraId="18FBD267" w14:textId="77777777" w:rsidR="00300F12" w:rsidRDefault="00300F12">
      <w:r>
        <w:t xml:space="preserve">   </w:t>
      </w:r>
    </w:p>
    <w:p w14:paraId="0FC389D2" w14:textId="77777777" w:rsidR="00300F12" w:rsidRDefault="00300F12">
      <w:r>
        <w:t xml:space="preserve">                                     </w:t>
      </w:r>
    </w:p>
    <w:p w14:paraId="47E13257" w14:textId="38F387DB" w:rsidR="00300F12" w:rsidRPr="008650EF" w:rsidRDefault="00300F12" w:rsidP="001B1CAB">
      <w:pPr>
        <w:jc w:val="center"/>
        <w:rPr>
          <w:strike/>
        </w:rPr>
      </w:pPr>
      <w:r w:rsidRPr="008650EF">
        <w:rPr>
          <w:b/>
        </w:rPr>
        <w:t xml:space="preserve">ZAPYTANIE OFERTOWE </w:t>
      </w:r>
    </w:p>
    <w:p w14:paraId="2555153D" w14:textId="77777777" w:rsidR="00300F12" w:rsidRDefault="00300F12"/>
    <w:p w14:paraId="4C1C92A3" w14:textId="77777777" w:rsidR="00300F12" w:rsidRDefault="00300F12">
      <w:r>
        <w:rPr>
          <w:b/>
        </w:rPr>
        <w:t>I. Zamawiający</w:t>
      </w:r>
      <w:r>
        <w:t xml:space="preserve"> </w:t>
      </w:r>
    </w:p>
    <w:p w14:paraId="7F324A02" w14:textId="77777777" w:rsidR="00300F12" w:rsidRDefault="00300F12">
      <w:r>
        <w:t xml:space="preserve">Miejski Ośrodek Pomocy Społecznej w  Krynicy Morskiej </w:t>
      </w:r>
    </w:p>
    <w:p w14:paraId="474E23EA" w14:textId="77777777" w:rsidR="00300F12" w:rsidRDefault="00300F12">
      <w:r>
        <w:t xml:space="preserve">ul. Górników 15 a </w:t>
      </w:r>
    </w:p>
    <w:p w14:paraId="1BC4A525" w14:textId="77777777" w:rsidR="00300F12" w:rsidRDefault="00300F12">
      <w:r>
        <w:t xml:space="preserve">82-120 Krynica Morska </w:t>
      </w:r>
    </w:p>
    <w:p w14:paraId="62004DD0" w14:textId="77777777" w:rsidR="00300F12" w:rsidRDefault="00300F12">
      <w:r>
        <w:t xml:space="preserve">Tel. 55 620-24-17 </w:t>
      </w:r>
    </w:p>
    <w:p w14:paraId="40B60871" w14:textId="77777777" w:rsidR="00300F12" w:rsidRDefault="00300F12">
      <w:r>
        <w:t>Adres e-mail:</w:t>
      </w:r>
      <w:hyperlink r:id="rId5" w:history="1">
        <w:r>
          <w:rPr>
            <w:rStyle w:val="Hipercze"/>
          </w:rPr>
          <w:t>a.murawska@mops-krynicamorska.pl</w:t>
        </w:r>
      </w:hyperlink>
      <w:r>
        <w:t xml:space="preserve"> </w:t>
      </w:r>
    </w:p>
    <w:p w14:paraId="226EB5C3" w14:textId="77777777" w:rsidR="00300F12" w:rsidRDefault="00300F12"/>
    <w:p w14:paraId="0C3FC419" w14:textId="77777777" w:rsidR="00300F12" w:rsidRDefault="00300F12">
      <w:pPr>
        <w:jc w:val="both"/>
      </w:pPr>
      <w:r>
        <w:rPr>
          <w:b/>
        </w:rPr>
        <w:t>II. Nazwa i opis przedmiotu zamówienia</w:t>
      </w:r>
    </w:p>
    <w:p w14:paraId="0552A6C9" w14:textId="77777777" w:rsidR="008650EF" w:rsidRPr="000A6CCA" w:rsidRDefault="008650EF" w:rsidP="008650EF">
      <w:pPr>
        <w:shd w:val="clear" w:color="auto" w:fill="FFFFFF"/>
        <w:jc w:val="both"/>
        <w:rPr>
          <w:lang w:eastAsia="pl-PL"/>
        </w:rPr>
      </w:pPr>
      <w:r w:rsidRPr="001B1CAB">
        <w:t xml:space="preserve">Działając na podstawie art. 2 pkt 1 </w:t>
      </w:r>
      <w:r w:rsidRPr="001B1CAB">
        <w:rPr>
          <w:lang w:eastAsia="pl-PL"/>
        </w:rPr>
        <w:t>ustawy z dnia 11 września 2019 r. - Prawo zamówień publicznych (</w:t>
      </w:r>
      <w:proofErr w:type="spellStart"/>
      <w:r w:rsidRPr="001B1CAB">
        <w:rPr>
          <w:lang w:eastAsia="pl-PL"/>
        </w:rPr>
        <w:t>t.j</w:t>
      </w:r>
      <w:proofErr w:type="spellEnd"/>
      <w:r w:rsidRPr="001B1CAB">
        <w:rPr>
          <w:lang w:eastAsia="pl-PL"/>
        </w:rPr>
        <w:t xml:space="preserve">. Dz. U. z 2023 r. poz. 1605 z </w:t>
      </w:r>
      <w:proofErr w:type="spellStart"/>
      <w:r w:rsidRPr="001B1CAB">
        <w:rPr>
          <w:lang w:eastAsia="pl-PL"/>
        </w:rPr>
        <w:t>późn</w:t>
      </w:r>
      <w:proofErr w:type="spellEnd"/>
      <w:r w:rsidRPr="001B1CAB">
        <w:rPr>
          <w:lang w:eastAsia="pl-PL"/>
        </w:rPr>
        <w:t>. zm.)</w:t>
      </w:r>
    </w:p>
    <w:p w14:paraId="4ED52D3C" w14:textId="77777777" w:rsidR="008650EF" w:rsidRDefault="008650EF">
      <w:pPr>
        <w:shd w:val="clear" w:color="auto" w:fill="FFFFFF"/>
        <w:ind w:left="74" w:right="74"/>
        <w:contextualSpacing/>
        <w:jc w:val="both"/>
        <w:rPr>
          <w:strike/>
        </w:rPr>
      </w:pPr>
    </w:p>
    <w:p w14:paraId="08AC2501" w14:textId="77777777" w:rsidR="00300F12" w:rsidRDefault="00300F12">
      <w:pPr>
        <w:shd w:val="clear" w:color="auto" w:fill="FFFFFF"/>
        <w:ind w:left="74" w:right="74"/>
        <w:contextualSpacing/>
        <w:jc w:val="both"/>
        <w:rPr>
          <w:lang w:eastAsia="pl-PL"/>
        </w:rPr>
      </w:pPr>
    </w:p>
    <w:p w14:paraId="4F14588D" w14:textId="77777777" w:rsidR="00300F12" w:rsidRDefault="00300F12">
      <w:pPr>
        <w:jc w:val="both"/>
      </w:pPr>
      <w:r>
        <w:rPr>
          <w:b/>
        </w:rPr>
        <w:t>Kierownik Miejskiego Ośrodka Pomocy Społecznej w Krynicy Morskiej zaprasza do złożenia oferty na przedmiot zamówienia określony niniejszym zapytaniem.</w:t>
      </w:r>
    </w:p>
    <w:p w14:paraId="5A95F41C" w14:textId="77777777" w:rsidR="00300F12" w:rsidRDefault="00300F12">
      <w:pPr>
        <w:jc w:val="both"/>
      </w:pPr>
    </w:p>
    <w:p w14:paraId="45C2BCAC" w14:textId="6208D016" w:rsidR="00300F12" w:rsidRDefault="00300F12">
      <w:pPr>
        <w:jc w:val="both"/>
      </w:pPr>
      <w:r>
        <w:rPr>
          <w:u w:val="single"/>
        </w:rPr>
        <w:t xml:space="preserve">Każdy oferent może złożyć jedną lub więcej ofert, w zależności od rodzaju świadczonych usług </w:t>
      </w:r>
      <w:r w:rsidR="001B1CAB">
        <w:rPr>
          <w:u w:val="single"/>
        </w:rPr>
        <w:br/>
      </w:r>
      <w:r>
        <w:rPr>
          <w:u w:val="single"/>
        </w:rPr>
        <w:t xml:space="preserve"> </w:t>
      </w:r>
      <w:r w:rsidR="001B1CAB">
        <w:rPr>
          <w:u w:val="single"/>
        </w:rPr>
        <w:t>(</w:t>
      </w:r>
      <w:r>
        <w:rPr>
          <w:u w:val="single"/>
        </w:rPr>
        <w:t>schronisko dla osób bezdomnych, schronisko dla osób bezdomnych z usługami opiekuńczymi</w:t>
      </w:r>
      <w:r w:rsidRPr="001B1CAB">
        <w:rPr>
          <w:u w:val="single"/>
        </w:rPr>
        <w:t>)</w:t>
      </w:r>
      <w:r>
        <w:rPr>
          <w:u w:val="single"/>
        </w:rPr>
        <w:t xml:space="preserve"> </w:t>
      </w:r>
    </w:p>
    <w:p w14:paraId="5ACCFEE8" w14:textId="77777777" w:rsidR="00300F12" w:rsidRDefault="00300F12">
      <w:pPr>
        <w:jc w:val="both"/>
      </w:pPr>
    </w:p>
    <w:p w14:paraId="055BDDC1" w14:textId="77777777" w:rsidR="00300F12" w:rsidRDefault="00300F12">
      <w:pPr>
        <w:jc w:val="both"/>
      </w:pPr>
      <w:r>
        <w:rPr>
          <w:b/>
        </w:rPr>
        <w:t xml:space="preserve">Przedmiot zamówienia: </w:t>
      </w:r>
    </w:p>
    <w:p w14:paraId="3056F5ED" w14:textId="77777777" w:rsidR="00300F12" w:rsidRDefault="00300F12">
      <w:pPr>
        <w:numPr>
          <w:ilvl w:val="0"/>
          <w:numId w:val="3"/>
        </w:numPr>
        <w:jc w:val="both"/>
      </w:pPr>
      <w:r>
        <w:t>Świadczenie usług schronienia  dla  osób bezdomnych (kobiet i mężczyzn), których ostatnim  miejscem  zameldowania</w:t>
      </w:r>
      <w:r w:rsidR="008650EF">
        <w:t xml:space="preserve"> </w:t>
      </w:r>
      <w:r w:rsidR="008650EF" w:rsidRPr="001B1CAB">
        <w:t>na pobyt stały</w:t>
      </w:r>
      <w:r w:rsidR="007E478F" w:rsidRPr="001B1CAB">
        <w:t xml:space="preserve"> lub pobytu</w:t>
      </w:r>
      <w:r>
        <w:t xml:space="preserve"> jest Gmina Miasta  Krynica Mors</w:t>
      </w:r>
      <w:r w:rsidR="006B2EFB">
        <w:t>ka  stosownie do zapisu art. 48</w:t>
      </w:r>
      <w:r>
        <w:t xml:space="preserve">a ustawy z dnia 12 marca 2004 r. o pomocy społecznej </w:t>
      </w:r>
      <w:r w:rsidRPr="001B1CAB">
        <w:t>(</w:t>
      </w:r>
      <w:r w:rsidR="008650EF" w:rsidRPr="001B1CAB">
        <w:t>tj.</w:t>
      </w:r>
      <w:r w:rsidR="008650EF">
        <w:t xml:space="preserve"> </w:t>
      </w:r>
      <w:r>
        <w:t xml:space="preserve">Dz. U. </w:t>
      </w:r>
      <w:r w:rsidR="00C93B77">
        <w:t>z</w:t>
      </w:r>
      <w:r>
        <w:t xml:space="preserve"> 202</w:t>
      </w:r>
      <w:r w:rsidR="00B03830">
        <w:t>3</w:t>
      </w:r>
      <w:r>
        <w:t xml:space="preserve"> r. poz.</w:t>
      </w:r>
      <w:r w:rsidR="00B03830">
        <w:t>901</w:t>
      </w:r>
      <w:r>
        <w:t xml:space="preserve"> z </w:t>
      </w:r>
      <w:proofErr w:type="spellStart"/>
      <w:r>
        <w:t>późn</w:t>
      </w:r>
      <w:proofErr w:type="spellEnd"/>
      <w:r>
        <w:t xml:space="preserve">. zm.)  w formie : </w:t>
      </w:r>
    </w:p>
    <w:p w14:paraId="13256383" w14:textId="77777777" w:rsidR="00300F12" w:rsidRDefault="008650EF" w:rsidP="008650EF">
      <w:pPr>
        <w:ind w:left="1800"/>
      </w:pPr>
      <w:r>
        <w:t xml:space="preserve">Część I: </w:t>
      </w:r>
      <w:r w:rsidR="00300F12">
        <w:t>tymczasowego miejsca w schronisku dla osób bezdomnych</w:t>
      </w:r>
    </w:p>
    <w:p w14:paraId="1C6746F9" w14:textId="77777777" w:rsidR="006B2EFB" w:rsidRDefault="006B2EFB" w:rsidP="006B2EFB">
      <w:pPr>
        <w:ind w:left="1800"/>
      </w:pPr>
      <w:r>
        <w:t>Część II: schroniska dla osób bezdomnych z usługami opiekuńczymi</w:t>
      </w:r>
    </w:p>
    <w:p w14:paraId="355CB225" w14:textId="77777777" w:rsidR="00300F12" w:rsidRDefault="00300F12">
      <w:pPr>
        <w:numPr>
          <w:ilvl w:val="0"/>
          <w:numId w:val="3"/>
        </w:numPr>
        <w:jc w:val="both"/>
      </w:pPr>
      <w:r>
        <w:t xml:space="preserve">Każdorazowe umieszczenie osoby o której mowa w pkt 1 odbywa się na podstawie skierowania oraz indywidualnej decyzji o przyznaniu tymczasowego schronienia w schronisku dla osób bezdomnych albo decyzji o przyznaniu tymczasowego schronienia w schronisku dla osób bezdomnych z usługami opiekuńczymi wydanej przez  Kierownika Miejskiego  Ośrodka Pomocy Społecznej w Krynicy Morskiej . </w:t>
      </w:r>
    </w:p>
    <w:p w14:paraId="402B0A7C" w14:textId="77777777" w:rsidR="00300F12" w:rsidRPr="001B1CAB" w:rsidRDefault="00300F12">
      <w:pPr>
        <w:numPr>
          <w:ilvl w:val="0"/>
          <w:numId w:val="3"/>
        </w:numPr>
        <w:jc w:val="both"/>
      </w:pPr>
      <w:r>
        <w:t>Podmiot składający ofertę zobowiązany jest do skalkulowania kosztów za jedną dobę pobytu w placówce uwzględniając okres świadczenia usługi, formę świadczonej usługi oraz zakres usługi zgodnie z norm</w:t>
      </w:r>
      <w:r w:rsidR="006B2EFB">
        <w:t>ami minimalnymi określonymi w  r</w:t>
      </w:r>
      <w:r>
        <w:t>ozporządzeniu Ministra Rodziny, Pracy i Polityki Społecznej z dnia 27 kwietnia 2018 r. w sprawie minimalnych standardów noclegowni, schronisk dla osób bezdomnych, schronisk dla osób bezdomnych z usługami opie</w:t>
      </w:r>
      <w:r w:rsidR="006B2EFB">
        <w:t xml:space="preserve">kuńczymi  i ogrzewalni (Dz. U. z 2018 r. poz. 896) oraz </w:t>
      </w:r>
      <w:r w:rsidR="006B2EFB" w:rsidRPr="001B1CAB">
        <w:t xml:space="preserve">ustawą z dnia 8 lutego 2018 r. o zmianie ustawy o pomocy społecznej (Dz. U. z 2018 r. poz. 700 z </w:t>
      </w:r>
      <w:proofErr w:type="spellStart"/>
      <w:r w:rsidR="006B2EFB" w:rsidRPr="001B1CAB">
        <w:t>późn</w:t>
      </w:r>
      <w:proofErr w:type="spellEnd"/>
      <w:r w:rsidR="006B2EFB" w:rsidRPr="001B1CAB">
        <w:t>. zm.) (w szczególności jej art. 4) oraz by spełnione były wymagania ustawy o pomocy społecznej dotyczące zatrudnienia personelu realizującego zamówienie.</w:t>
      </w:r>
      <w:r w:rsidRPr="001B1CAB">
        <w:t xml:space="preserve"> </w:t>
      </w:r>
    </w:p>
    <w:p w14:paraId="4E3E171B" w14:textId="77777777" w:rsidR="00300F12" w:rsidRDefault="00300F12">
      <w:pPr>
        <w:numPr>
          <w:ilvl w:val="0"/>
          <w:numId w:val="3"/>
        </w:numPr>
        <w:jc w:val="both"/>
      </w:pPr>
      <w:r>
        <w:t xml:space="preserve">Liczba osób wymagających udzielenia schronienia w trybie art. 48 a ustawy z dnia 12 marca 2004 r. o pomocy społecznej (Dz. U. </w:t>
      </w:r>
      <w:r w:rsidR="00B03830">
        <w:t>z</w:t>
      </w:r>
      <w:r>
        <w:t xml:space="preserve"> 20</w:t>
      </w:r>
      <w:r w:rsidR="00C93B77">
        <w:t>2</w:t>
      </w:r>
      <w:r w:rsidR="00B03830">
        <w:t>3</w:t>
      </w:r>
      <w:r>
        <w:t xml:space="preserve"> r. poz.</w:t>
      </w:r>
      <w:r w:rsidR="00B03830">
        <w:t xml:space="preserve"> 901</w:t>
      </w:r>
      <w:r w:rsidR="00440F59">
        <w:t xml:space="preserve"> z </w:t>
      </w:r>
      <w:proofErr w:type="spellStart"/>
      <w:r w:rsidR="00440F59">
        <w:t>późn</w:t>
      </w:r>
      <w:proofErr w:type="spellEnd"/>
      <w:r w:rsidR="00440F59">
        <w:t>. zm.</w:t>
      </w:r>
      <w:r>
        <w:t>) w każdej z wymienionych  w niniejszym zapytaniu formach, uzależniona jest od aktualnych potrzeb Zamawiającego w tym zakresie.</w:t>
      </w:r>
    </w:p>
    <w:p w14:paraId="3F093B67" w14:textId="77777777" w:rsidR="00300F12" w:rsidRDefault="00300F12">
      <w:pPr>
        <w:numPr>
          <w:ilvl w:val="0"/>
          <w:numId w:val="3"/>
        </w:numPr>
        <w:jc w:val="both"/>
      </w:pPr>
      <w:r>
        <w:lastRenderedPageBreak/>
        <w:t>Rozliczenie usług przez Wykonawcę następować będzie co miesiąc w terminie do 10 dnia następnego miesiąca z wyłączeniem miesiąca XII, za który rozliczenie   następować będzie do 20 grudnia.</w:t>
      </w:r>
    </w:p>
    <w:p w14:paraId="6038BB07" w14:textId="77777777" w:rsidR="00300F12" w:rsidRDefault="00300F12">
      <w:pPr>
        <w:numPr>
          <w:ilvl w:val="0"/>
          <w:numId w:val="3"/>
        </w:numPr>
        <w:jc w:val="both"/>
      </w:pPr>
      <w:r>
        <w:t>Z wybranym oferentem Ośrodek podpisze umowę określając prawa i obowiązki stron umowy, w tym zapewnienie gotowości do przyjęcia osób kierowanych przez Kierownika Miejskiego  Ośrodka Pomocy Społecznej w Krynicy Morskiej  w roku 20</w:t>
      </w:r>
      <w:r w:rsidR="00C93B77">
        <w:t>2</w:t>
      </w:r>
      <w:r w:rsidR="0091283D">
        <w:t>4</w:t>
      </w:r>
      <w:r>
        <w:t>, a także tryb kontroli wykonania zleconej usługi.</w:t>
      </w:r>
    </w:p>
    <w:p w14:paraId="7B6BE8DC" w14:textId="77777777" w:rsidR="00300F12" w:rsidRDefault="00300F12">
      <w:pPr>
        <w:numPr>
          <w:ilvl w:val="0"/>
          <w:numId w:val="3"/>
        </w:numPr>
        <w:jc w:val="both"/>
      </w:pPr>
      <w:r>
        <w:t>Zamawiający zastrzega, aby oferent był umieszczony w rejestrze placówek udzielających tymczasowego schronienia – prowadzonym przez odpowiedniego miejscowo Wojewodę.</w:t>
      </w:r>
    </w:p>
    <w:p w14:paraId="75D140A5" w14:textId="4E326BBF" w:rsidR="00300F12" w:rsidRPr="001B1CAB" w:rsidRDefault="00300F12">
      <w:pPr>
        <w:numPr>
          <w:ilvl w:val="0"/>
          <w:numId w:val="3"/>
        </w:numPr>
        <w:jc w:val="both"/>
      </w:pPr>
      <w:r>
        <w:t xml:space="preserve">Zamawiający zastrzega, aby standard usług świadczonych w prowadzonych przez oferentów placówkach był zapewniony na poziomie określonym w  </w:t>
      </w:r>
      <w:r w:rsidR="009252EB">
        <w:t>r</w:t>
      </w:r>
      <w:r>
        <w:t xml:space="preserve">ozporządzeniu Ministra Rodziny, Pracy i Polityki Społecznej z dnia 27 kwietnia 2018r. w sprawie minimalnych standardów noclegowni, schronisk dla osób bezdomnych, schronisk dla osób bezdomnych z usługami opiekuńczymi  i ogrzewalni (Dz. U. </w:t>
      </w:r>
      <w:r w:rsidR="0091283D">
        <w:t>z</w:t>
      </w:r>
      <w:r w:rsidR="008650EF">
        <w:t xml:space="preserve"> 2018 r. poz. 896) oraz </w:t>
      </w:r>
      <w:r w:rsidR="008650EF" w:rsidRPr="001B1CAB">
        <w:t xml:space="preserve">ustawą z dnia 8 lutego 2018 r. o zmianie ustawy o pomocy społecznej (Dz. U. z 2018 r. poz. 700 z </w:t>
      </w:r>
      <w:proofErr w:type="spellStart"/>
      <w:r w:rsidR="008650EF" w:rsidRPr="001B1CAB">
        <w:t>późn</w:t>
      </w:r>
      <w:proofErr w:type="spellEnd"/>
      <w:r w:rsidR="008650EF" w:rsidRPr="001B1CAB">
        <w:t>. zm.) (w szczególności jej art. 4)</w:t>
      </w:r>
      <w:r w:rsidR="009252EB" w:rsidRPr="001B1CAB">
        <w:t xml:space="preserve"> oraz </w:t>
      </w:r>
      <w:r w:rsidR="001B1CAB">
        <w:t>a</w:t>
      </w:r>
      <w:r w:rsidR="009252EB" w:rsidRPr="001B1CAB">
        <w:t xml:space="preserve">by spełnione były wymagania ustawy o pomocy społecznej dotyczące zatrudnienia personelu </w:t>
      </w:r>
      <w:r w:rsidR="001B1CAB" w:rsidRPr="001B1CAB">
        <w:t>realizującego</w:t>
      </w:r>
      <w:r w:rsidR="009252EB" w:rsidRPr="001B1CAB">
        <w:t xml:space="preserve"> zadanie.</w:t>
      </w:r>
    </w:p>
    <w:p w14:paraId="77A9FC8A" w14:textId="77777777" w:rsidR="00300F12" w:rsidRDefault="00300F12">
      <w:pPr>
        <w:numPr>
          <w:ilvl w:val="0"/>
          <w:numId w:val="3"/>
        </w:numPr>
        <w:jc w:val="both"/>
      </w:pPr>
      <w:r>
        <w:t>Zamawiający zastrzega podpisanie umowy z więcej niż jednym oferentem.</w:t>
      </w:r>
    </w:p>
    <w:p w14:paraId="4F4A2B0D" w14:textId="77777777" w:rsidR="00422E20" w:rsidRPr="001B1CAB" w:rsidRDefault="00422E20" w:rsidP="00422E20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Times New Roman" w:eastAsia="Times New Roman" w:hAnsi="Times New Roman"/>
        </w:rPr>
      </w:pPr>
      <w:r w:rsidRPr="001B1CAB">
        <w:rPr>
          <w:rFonts w:ascii="Times New Roman" w:hAnsi="Times New Roman"/>
        </w:rPr>
        <w:t xml:space="preserve">Zamawiający dopuszcza składania ofert częściowych. Wykonawca może przystąpić do jednej części lub dwóch części. </w:t>
      </w:r>
      <w:r w:rsidRPr="001B1CAB">
        <w:rPr>
          <w:rFonts w:ascii="Times New Roman" w:eastAsia="Times New Roman" w:hAnsi="Times New Roman"/>
        </w:rPr>
        <w:t xml:space="preserve"> Każdy Wykonawca może złożyć ofertę na jedną lub kilka części niniejszego zamówienia. Jednakże na daną część zamówienia Wykonawca może złożyć tylko jedną ofertę</w:t>
      </w:r>
      <w:r w:rsidRPr="001B1CAB">
        <w:rPr>
          <w:rFonts w:ascii="Times New Roman" w:eastAsia="Times New Roman" w:hAnsi="Times New Roman"/>
          <w:i/>
        </w:rPr>
        <w:t>.</w:t>
      </w:r>
    </w:p>
    <w:p w14:paraId="6B62615E" w14:textId="77777777" w:rsidR="00300F12" w:rsidRDefault="00300F12">
      <w:pPr>
        <w:numPr>
          <w:ilvl w:val="0"/>
          <w:numId w:val="3"/>
        </w:numPr>
        <w:jc w:val="both"/>
      </w:pPr>
      <w:r>
        <w:t>Zamawiający zastrzega sobie prawo kontroli jakości świadczonych usług, ich zgodności z normami powszechnie obowiązującymi oraz wykonywania tych usług stosowanie do zawartej umowy.</w:t>
      </w:r>
    </w:p>
    <w:p w14:paraId="383E5693" w14:textId="77777777" w:rsidR="00300F12" w:rsidRPr="001B1CAB" w:rsidRDefault="00300F12">
      <w:pPr>
        <w:numPr>
          <w:ilvl w:val="0"/>
          <w:numId w:val="3"/>
        </w:numPr>
        <w:jc w:val="both"/>
      </w:pPr>
      <w:r>
        <w:t xml:space="preserve">Termin realizacji zamówienia: </w:t>
      </w:r>
      <w:r w:rsidR="009252EB" w:rsidRPr="001B1CAB">
        <w:t xml:space="preserve">od dnia udzielenia zamówienia/zawarcia umowy nie wcześniej niż od  </w:t>
      </w:r>
      <w:r w:rsidRPr="001B1CAB">
        <w:rPr>
          <w:b/>
          <w:bCs/>
          <w:i/>
          <w:iCs/>
          <w:color w:val="111111"/>
        </w:rPr>
        <w:t xml:space="preserve"> 01 stycznia 202</w:t>
      </w:r>
      <w:r w:rsidR="00B03830" w:rsidRPr="001B1CAB">
        <w:rPr>
          <w:b/>
          <w:bCs/>
          <w:i/>
          <w:iCs/>
          <w:color w:val="111111"/>
        </w:rPr>
        <w:t>4</w:t>
      </w:r>
      <w:r w:rsidRPr="001B1CAB">
        <w:rPr>
          <w:b/>
          <w:bCs/>
          <w:i/>
          <w:iCs/>
          <w:color w:val="111111"/>
        </w:rPr>
        <w:t xml:space="preserve"> r. do 31 grudnia 20</w:t>
      </w:r>
      <w:r w:rsidR="00C93B77" w:rsidRPr="001B1CAB">
        <w:rPr>
          <w:b/>
          <w:bCs/>
          <w:i/>
          <w:iCs/>
          <w:color w:val="111111"/>
        </w:rPr>
        <w:t>2</w:t>
      </w:r>
      <w:r w:rsidR="00B03830" w:rsidRPr="001B1CAB">
        <w:rPr>
          <w:b/>
          <w:bCs/>
          <w:i/>
          <w:iCs/>
          <w:color w:val="111111"/>
        </w:rPr>
        <w:t>4</w:t>
      </w:r>
      <w:r w:rsidRPr="001B1CAB">
        <w:rPr>
          <w:b/>
          <w:bCs/>
          <w:i/>
          <w:iCs/>
          <w:color w:val="111111"/>
        </w:rPr>
        <w:t xml:space="preserve"> r. </w:t>
      </w:r>
    </w:p>
    <w:p w14:paraId="4A8C0FF5" w14:textId="77777777" w:rsidR="00300F12" w:rsidRDefault="00300F12">
      <w:pPr>
        <w:numPr>
          <w:ilvl w:val="0"/>
          <w:numId w:val="3"/>
        </w:numPr>
      </w:pPr>
      <w:r>
        <w:t>Oferent winien złożyć ofertę odpowiednio na załącznikach:</w:t>
      </w:r>
    </w:p>
    <w:p w14:paraId="7A4CF993" w14:textId="77777777" w:rsidR="00300F12" w:rsidRDefault="00300F12">
      <w:pPr>
        <w:numPr>
          <w:ilvl w:val="0"/>
          <w:numId w:val="4"/>
        </w:numPr>
      </w:pPr>
      <w:r>
        <w:t>Załącznik nr 1 - oferta na świadczenie usługi w formie schroniska dla osób bezdomnych</w:t>
      </w:r>
    </w:p>
    <w:p w14:paraId="760F78DB" w14:textId="77777777" w:rsidR="00300F12" w:rsidRDefault="00300F12">
      <w:pPr>
        <w:numPr>
          <w:ilvl w:val="0"/>
          <w:numId w:val="4"/>
        </w:numPr>
      </w:pPr>
      <w:r>
        <w:t>Załącznik nr 2 - oferta na świadczenie usługi w formie schroniska dla osób bezdomnych z usługami opiekuńczymi</w:t>
      </w:r>
    </w:p>
    <w:p w14:paraId="4A9C5E85" w14:textId="77777777" w:rsidR="00300F12" w:rsidRDefault="00300F12">
      <w:pPr>
        <w:ind w:firstLine="284"/>
        <w:jc w:val="both"/>
      </w:pPr>
      <w:r>
        <w:t xml:space="preserve">Oferta winna być wypełniona w całości i podpisana przez osobę uprawnioną do reprezentacji oferenta. </w:t>
      </w:r>
    </w:p>
    <w:p w14:paraId="6BE302FC" w14:textId="77777777" w:rsidR="00300F12" w:rsidRDefault="00300F12">
      <w:pPr>
        <w:jc w:val="both"/>
      </w:pPr>
      <w:r>
        <w:rPr>
          <w:b/>
        </w:rPr>
        <w:t xml:space="preserve">III Kryteria wyboru oferty: </w:t>
      </w:r>
    </w:p>
    <w:p w14:paraId="7EF6623F" w14:textId="77777777" w:rsidR="00300F12" w:rsidRDefault="00300F12">
      <w:pPr>
        <w:jc w:val="both"/>
      </w:pPr>
      <w:r>
        <w:t xml:space="preserve">    a) najniższa cena za dzień usługi zaoferowana przez oferenta – waga kryterium 70%</w:t>
      </w:r>
    </w:p>
    <w:p w14:paraId="4D240FE2" w14:textId="77777777" w:rsidR="00300F12" w:rsidRDefault="00300F12">
      <w:pPr>
        <w:jc w:val="both"/>
      </w:pPr>
      <w:r>
        <w:t xml:space="preserve">    b) dogodne umiejscowienie schroniska (teren województwa pomorskiego - najbliższa lokalizacja) </w:t>
      </w:r>
    </w:p>
    <w:p w14:paraId="7B823AD2" w14:textId="77777777" w:rsidR="00300F12" w:rsidRDefault="00300F12">
      <w:pPr>
        <w:jc w:val="both"/>
      </w:pPr>
      <w:r>
        <w:t xml:space="preserve">        - waga kryterium 30%  </w:t>
      </w:r>
    </w:p>
    <w:p w14:paraId="4E1795CE" w14:textId="77777777" w:rsidR="00300F12" w:rsidRDefault="00300F12">
      <w:r>
        <w:rPr>
          <w:b/>
        </w:rPr>
        <w:t xml:space="preserve">Miejsce i termin złożenia ofert </w:t>
      </w:r>
    </w:p>
    <w:p w14:paraId="79DAE210" w14:textId="77777777" w:rsidR="00300F12" w:rsidRDefault="00300F12">
      <w:r>
        <w:t>Wypełniony formularz oferty na wzorze stanowiącym załącznik nr 1</w:t>
      </w:r>
      <w:r w:rsidR="00B03830">
        <w:t xml:space="preserve"> i/lub</w:t>
      </w:r>
      <w:r>
        <w:t xml:space="preserve"> nr 2 do  niniejszego zapytania można złożyć: </w:t>
      </w:r>
    </w:p>
    <w:p w14:paraId="5D1F8509" w14:textId="77777777" w:rsidR="00300F12" w:rsidRDefault="00300F12">
      <w:r>
        <w:t>a) drogą elektroniczną  na adres e</w:t>
      </w:r>
      <w:r w:rsidR="00440F59">
        <w:rPr>
          <w:rFonts w:ascii="Arimo" w:hAnsi="Arimo" w:cs="Arimo"/>
        </w:rPr>
        <w:t>-</w:t>
      </w:r>
      <w:r>
        <w:t xml:space="preserve">mail : </w:t>
      </w:r>
      <w:hyperlink r:id="rId6" w:history="1">
        <w:r>
          <w:rPr>
            <w:rStyle w:val="Hipercze"/>
          </w:rPr>
          <w:t>a.murawska@mops-krynicamorska.pl</w:t>
        </w:r>
      </w:hyperlink>
      <w:r>
        <w:t xml:space="preserve"> </w:t>
      </w:r>
    </w:p>
    <w:p w14:paraId="1D3F829D" w14:textId="77777777" w:rsidR="00300F12" w:rsidRDefault="00300F12">
      <w:r>
        <w:t xml:space="preserve">b) drogą pocztową na adres:  Miejski  Ośrodek Pomocy Społecznej w  Krynicy Morskiej  </w:t>
      </w:r>
      <w:r w:rsidR="00440F59">
        <w:br/>
      </w:r>
      <w:r>
        <w:t>ul. Górników 15 a, 82-120 Krynica Morska  (liczy się data wpływu do Ośrodka),</w:t>
      </w:r>
    </w:p>
    <w:p w14:paraId="28827A6F" w14:textId="77777777" w:rsidR="00300F12" w:rsidRDefault="00300F12">
      <w:r>
        <w:t xml:space="preserve">c) osobiście w  Miejskim  Ośrodku  Pomocy Społecznej w  Krynicy Morskiej  ul. Górników 15 a, 82-120 Krynica Morska </w:t>
      </w:r>
    </w:p>
    <w:p w14:paraId="309FAD0C" w14:textId="77777777" w:rsidR="00300F12" w:rsidRDefault="00300F12">
      <w:r>
        <w:rPr>
          <w:b/>
          <w:bCs/>
        </w:rPr>
        <w:t xml:space="preserve">Oferty należy składać do </w:t>
      </w:r>
      <w:r w:rsidR="00B03830">
        <w:rPr>
          <w:b/>
          <w:bCs/>
        </w:rPr>
        <w:t>5</w:t>
      </w:r>
      <w:r>
        <w:rPr>
          <w:b/>
          <w:bCs/>
        </w:rPr>
        <w:t xml:space="preserve"> </w:t>
      </w:r>
      <w:r w:rsidR="00AC0476">
        <w:rPr>
          <w:b/>
          <w:bCs/>
        </w:rPr>
        <w:t>grudnia</w:t>
      </w:r>
      <w:r>
        <w:rPr>
          <w:b/>
          <w:bCs/>
        </w:rPr>
        <w:t xml:space="preserve">  202</w:t>
      </w:r>
      <w:r w:rsidR="00B03830">
        <w:rPr>
          <w:b/>
          <w:bCs/>
        </w:rPr>
        <w:t>3</w:t>
      </w:r>
      <w:r>
        <w:rPr>
          <w:b/>
          <w:bCs/>
        </w:rPr>
        <w:t xml:space="preserve"> r. do godz. 1</w:t>
      </w:r>
      <w:r w:rsidR="00440F59">
        <w:rPr>
          <w:b/>
          <w:bCs/>
        </w:rPr>
        <w:t>4</w:t>
      </w:r>
      <w:r>
        <w:rPr>
          <w:b/>
          <w:bCs/>
        </w:rPr>
        <w:t xml:space="preserve">.00. </w:t>
      </w:r>
    </w:p>
    <w:p w14:paraId="78BE6C17" w14:textId="77777777" w:rsidR="00300F12" w:rsidRDefault="00300F12">
      <w:pPr>
        <w:jc w:val="both"/>
      </w:pPr>
      <w:r>
        <w:t xml:space="preserve">Aplikacje, które wpłyną  po w/w terminie nie będą rozpatrywane. </w:t>
      </w:r>
    </w:p>
    <w:p w14:paraId="3C459A2E" w14:textId="77777777" w:rsidR="00300F12" w:rsidRDefault="00300F12">
      <w:pPr>
        <w:jc w:val="both"/>
      </w:pPr>
      <w:r>
        <w:t xml:space="preserve">Treść niniejszego zapytania podlega upublicznieniu na tablicy ogłoszeń Ośrodka oraz na stronie internetowej. </w:t>
      </w:r>
    </w:p>
    <w:p w14:paraId="553898DF" w14:textId="77777777" w:rsidR="005F1A62" w:rsidRDefault="005F1A62">
      <w:pPr>
        <w:jc w:val="both"/>
      </w:pPr>
    </w:p>
    <w:p w14:paraId="774D8BC2" w14:textId="77777777" w:rsidR="005F1A62" w:rsidRPr="001B1CAB" w:rsidRDefault="005F1A62" w:rsidP="005F1A62">
      <w:pPr>
        <w:widowControl w:val="0"/>
        <w:tabs>
          <w:tab w:val="left" w:pos="400"/>
        </w:tabs>
        <w:autoSpaceDE w:val="0"/>
        <w:autoSpaceDN w:val="0"/>
        <w:spacing w:before="77" w:line="252" w:lineRule="auto"/>
        <w:ind w:right="215"/>
        <w:jc w:val="both"/>
        <w:rPr>
          <w:rFonts w:ascii="Wingdings" w:hAnsi="Wingdings"/>
          <w:sz w:val="20"/>
        </w:rPr>
      </w:pPr>
      <w:r w:rsidRPr="001B1CAB">
        <w:t>W przypadku, gdy Wykonawca odstąpi od podpisania umowy z Zamawiającym, możliwe jest</w:t>
      </w:r>
      <w:r w:rsidRPr="001B1CAB">
        <w:rPr>
          <w:spacing w:val="1"/>
        </w:rPr>
        <w:t xml:space="preserve"> </w:t>
      </w:r>
      <w:r w:rsidRPr="001B1CAB">
        <w:t>podpisanie</w:t>
      </w:r>
      <w:r w:rsidRPr="001B1CAB">
        <w:rPr>
          <w:spacing w:val="1"/>
        </w:rPr>
        <w:t xml:space="preserve"> </w:t>
      </w:r>
      <w:r w:rsidRPr="001B1CAB">
        <w:t>umowy</w:t>
      </w:r>
      <w:r w:rsidRPr="001B1CAB">
        <w:rPr>
          <w:spacing w:val="1"/>
        </w:rPr>
        <w:t xml:space="preserve"> </w:t>
      </w:r>
      <w:r w:rsidRPr="001B1CAB">
        <w:t>z</w:t>
      </w:r>
      <w:r w:rsidRPr="001B1CAB">
        <w:rPr>
          <w:spacing w:val="1"/>
        </w:rPr>
        <w:t xml:space="preserve"> </w:t>
      </w:r>
      <w:r w:rsidRPr="001B1CAB">
        <w:t>kolejnym</w:t>
      </w:r>
      <w:r w:rsidRPr="001B1CAB">
        <w:rPr>
          <w:spacing w:val="1"/>
        </w:rPr>
        <w:t xml:space="preserve"> </w:t>
      </w:r>
      <w:r w:rsidRPr="001B1CAB">
        <w:t>Wykonawcą,</w:t>
      </w:r>
      <w:r w:rsidRPr="001B1CAB">
        <w:rPr>
          <w:spacing w:val="1"/>
        </w:rPr>
        <w:t xml:space="preserve"> </w:t>
      </w:r>
      <w:r w:rsidRPr="001B1CAB">
        <w:t>który</w:t>
      </w:r>
      <w:r w:rsidRPr="001B1CAB">
        <w:rPr>
          <w:spacing w:val="1"/>
        </w:rPr>
        <w:t xml:space="preserve"> </w:t>
      </w:r>
      <w:r w:rsidRPr="001B1CAB">
        <w:t>w</w:t>
      </w:r>
      <w:r w:rsidRPr="001B1CAB">
        <w:rPr>
          <w:spacing w:val="1"/>
        </w:rPr>
        <w:t xml:space="preserve"> </w:t>
      </w:r>
      <w:r w:rsidRPr="001B1CAB">
        <w:t>postępowaniu</w:t>
      </w:r>
      <w:r w:rsidRPr="001B1CAB">
        <w:rPr>
          <w:spacing w:val="1"/>
        </w:rPr>
        <w:t xml:space="preserve"> </w:t>
      </w:r>
      <w:r w:rsidRPr="001B1CAB">
        <w:t>o</w:t>
      </w:r>
      <w:r w:rsidRPr="001B1CAB">
        <w:rPr>
          <w:spacing w:val="1"/>
        </w:rPr>
        <w:t xml:space="preserve"> </w:t>
      </w:r>
      <w:r w:rsidRPr="001B1CAB">
        <w:t>udzielenie</w:t>
      </w:r>
      <w:r w:rsidRPr="001B1CAB">
        <w:rPr>
          <w:spacing w:val="1"/>
        </w:rPr>
        <w:t xml:space="preserve"> </w:t>
      </w:r>
      <w:r w:rsidRPr="001B1CAB">
        <w:t>zamówienia</w:t>
      </w:r>
      <w:r w:rsidRPr="001B1CAB">
        <w:rPr>
          <w:spacing w:val="1"/>
        </w:rPr>
        <w:t xml:space="preserve"> </w:t>
      </w:r>
      <w:r w:rsidRPr="001B1CAB">
        <w:t>publicznego uzyskał kolejną najwyższą liczbę punktów. O terminie zawarcia umowy Zamawiający</w:t>
      </w:r>
      <w:r w:rsidRPr="001B1CAB">
        <w:rPr>
          <w:spacing w:val="1"/>
        </w:rPr>
        <w:t xml:space="preserve"> </w:t>
      </w:r>
      <w:r w:rsidRPr="001B1CAB">
        <w:t>powiadomi Wykonawcę</w:t>
      </w:r>
      <w:r w:rsidRPr="001B1CAB">
        <w:rPr>
          <w:spacing w:val="-4"/>
        </w:rPr>
        <w:t xml:space="preserve"> </w:t>
      </w:r>
      <w:r w:rsidRPr="001B1CAB">
        <w:t>drogą e-mailową</w:t>
      </w:r>
      <w:r w:rsidRPr="001B1CAB">
        <w:rPr>
          <w:spacing w:val="-1"/>
        </w:rPr>
        <w:t xml:space="preserve"> </w:t>
      </w:r>
      <w:r w:rsidRPr="001B1CAB">
        <w:t>wraz z</w:t>
      </w:r>
      <w:r w:rsidRPr="001B1CAB">
        <w:rPr>
          <w:spacing w:val="-3"/>
        </w:rPr>
        <w:t xml:space="preserve"> </w:t>
      </w:r>
      <w:r w:rsidRPr="001B1CAB">
        <w:t>informacją o</w:t>
      </w:r>
      <w:r w:rsidRPr="001B1CAB">
        <w:rPr>
          <w:spacing w:val="-1"/>
        </w:rPr>
        <w:t xml:space="preserve"> </w:t>
      </w:r>
      <w:r w:rsidRPr="001B1CAB">
        <w:t>wynikach</w:t>
      </w:r>
      <w:r w:rsidRPr="001B1CAB">
        <w:rPr>
          <w:spacing w:val="-1"/>
        </w:rPr>
        <w:t xml:space="preserve"> </w:t>
      </w:r>
      <w:r w:rsidRPr="001B1CAB">
        <w:t>postępowania.</w:t>
      </w:r>
    </w:p>
    <w:p w14:paraId="74F78F21" w14:textId="77777777" w:rsidR="005F1A62" w:rsidRPr="001B1CAB" w:rsidRDefault="005F1A62" w:rsidP="005F1A62">
      <w:pPr>
        <w:pStyle w:val="Tekstpodstawowy"/>
      </w:pPr>
    </w:p>
    <w:p w14:paraId="583AD65B" w14:textId="77777777" w:rsidR="005F1A62" w:rsidRPr="001B1CAB" w:rsidRDefault="005F1A62" w:rsidP="005F1A62">
      <w:pPr>
        <w:widowControl w:val="0"/>
        <w:tabs>
          <w:tab w:val="left" w:pos="400"/>
        </w:tabs>
        <w:autoSpaceDE w:val="0"/>
        <w:autoSpaceDN w:val="0"/>
      </w:pPr>
      <w:r w:rsidRPr="001B1CAB">
        <w:lastRenderedPageBreak/>
        <w:t>Zamawiający</w:t>
      </w:r>
      <w:r w:rsidRPr="001B1CAB">
        <w:rPr>
          <w:spacing w:val="-4"/>
        </w:rPr>
        <w:t xml:space="preserve"> </w:t>
      </w:r>
      <w:r w:rsidRPr="001B1CAB">
        <w:t>odrzuci</w:t>
      </w:r>
      <w:r w:rsidRPr="001B1CAB">
        <w:rPr>
          <w:spacing w:val="-2"/>
        </w:rPr>
        <w:t xml:space="preserve"> </w:t>
      </w:r>
      <w:r w:rsidRPr="001B1CAB">
        <w:t>z</w:t>
      </w:r>
      <w:r w:rsidRPr="001B1CAB">
        <w:rPr>
          <w:spacing w:val="-1"/>
        </w:rPr>
        <w:t xml:space="preserve"> </w:t>
      </w:r>
      <w:r w:rsidRPr="001B1CAB">
        <w:t>postępowania</w:t>
      </w:r>
      <w:r w:rsidRPr="001B1CAB">
        <w:rPr>
          <w:spacing w:val="-3"/>
        </w:rPr>
        <w:t xml:space="preserve"> </w:t>
      </w:r>
      <w:r w:rsidRPr="001B1CAB">
        <w:t>Wykonawcę:</w:t>
      </w:r>
    </w:p>
    <w:p w14:paraId="643E3427" w14:textId="77777777" w:rsidR="005F1A62" w:rsidRPr="001B1CAB" w:rsidRDefault="005F1A62" w:rsidP="005F1A62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2" w:after="0" w:line="240" w:lineRule="auto"/>
        <w:ind w:hanging="1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1CAB">
        <w:rPr>
          <w:rFonts w:ascii="Times New Roman" w:eastAsia="Times New Roman" w:hAnsi="Times New Roman"/>
          <w:sz w:val="24"/>
          <w:szCs w:val="24"/>
        </w:rPr>
        <w:t>w przypadku nie spełniania warunków udziału w postępowaniu;</w:t>
      </w:r>
    </w:p>
    <w:p w14:paraId="4163A6DE" w14:textId="77777777" w:rsidR="005F1A62" w:rsidRPr="001B1CAB" w:rsidRDefault="005F1A62" w:rsidP="005F1A62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6" w:after="0" w:line="240" w:lineRule="auto"/>
        <w:ind w:hanging="1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1CAB">
        <w:rPr>
          <w:rFonts w:ascii="Times New Roman" w:eastAsia="Times New Roman" w:hAnsi="Times New Roman"/>
          <w:sz w:val="24"/>
          <w:szCs w:val="24"/>
        </w:rPr>
        <w:t>w przypadku niezgodności oferty z niniejszym zapytaniem;</w:t>
      </w:r>
    </w:p>
    <w:p w14:paraId="27055F4D" w14:textId="77777777" w:rsidR="005F1A62" w:rsidRPr="001B1CAB" w:rsidRDefault="005F1A62" w:rsidP="005F1A62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7" w:after="0" w:line="240" w:lineRule="auto"/>
        <w:ind w:hanging="1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1CAB">
        <w:rPr>
          <w:rFonts w:ascii="Times New Roman" w:eastAsia="Times New Roman" w:hAnsi="Times New Roman"/>
          <w:sz w:val="24"/>
          <w:szCs w:val="24"/>
        </w:rPr>
        <w:t>w przypadku przedstawienia przez Wykonawcę informacji nieprawdziwych;</w:t>
      </w:r>
    </w:p>
    <w:p w14:paraId="1425DFD9" w14:textId="77777777" w:rsidR="005F1A62" w:rsidRPr="001B1CAB" w:rsidRDefault="005F1A62" w:rsidP="005F1A62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6" w:after="0" w:line="271" w:lineRule="auto"/>
        <w:ind w:left="387" w:right="218" w:hanging="1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1CAB">
        <w:rPr>
          <w:rFonts w:ascii="Times New Roman" w:eastAsia="Times New Roman" w:hAnsi="Times New Roman"/>
          <w:sz w:val="24"/>
          <w:szCs w:val="24"/>
        </w:rPr>
        <w:t>Wykonawcę, który w wyniku zamierzonego działania lub rażącego niedbalstwa nie wykonał lub nienależycie wykonał zamówienie, co Zamawiający jest w stanie wykazać za pomocą stosownych środków dowodowych;</w:t>
      </w:r>
    </w:p>
    <w:p w14:paraId="0C093744" w14:textId="77777777" w:rsidR="005F1A62" w:rsidRPr="001B1CAB" w:rsidRDefault="005F1A62" w:rsidP="005F1A62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" w:after="0" w:line="271" w:lineRule="auto"/>
        <w:ind w:left="387" w:right="214" w:hanging="1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B1CAB">
        <w:rPr>
          <w:rFonts w:ascii="Times New Roman" w:eastAsia="Times New Roman" w:hAnsi="Times New Roman"/>
          <w:sz w:val="24"/>
          <w:szCs w:val="24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14:paraId="5899DE5A" w14:textId="77777777" w:rsidR="005F1A62" w:rsidRPr="005F1A62" w:rsidRDefault="005F1A62" w:rsidP="005F1A62">
      <w:pPr>
        <w:widowControl w:val="0"/>
        <w:tabs>
          <w:tab w:val="left" w:pos="400"/>
        </w:tabs>
        <w:autoSpaceDE w:val="0"/>
        <w:autoSpaceDN w:val="0"/>
        <w:spacing w:before="4"/>
        <w:ind w:left="207" w:right="214"/>
        <w:jc w:val="both"/>
        <w:rPr>
          <w:rFonts w:ascii="Wingdings" w:hAnsi="Wingdings"/>
          <w:color w:val="FF0000"/>
          <w:sz w:val="23"/>
        </w:rPr>
      </w:pPr>
      <w:r w:rsidRPr="001B1CAB">
        <w:t>Zamawiający zastrzega sobie możliwość zmiany lub uzupełnienia treści Zapytania Ofertowego przed upływem terminu na składanie ofert. Informacja o wprowadzeniu zmiany lub uzupełnieniu</w:t>
      </w:r>
      <w:r w:rsidRPr="001B1CAB">
        <w:rPr>
          <w:spacing w:val="1"/>
        </w:rPr>
        <w:t xml:space="preserve"> </w:t>
      </w:r>
      <w:r w:rsidRPr="001B1CAB">
        <w:t>treści</w:t>
      </w:r>
      <w:r w:rsidRPr="001B1CAB">
        <w:rPr>
          <w:spacing w:val="1"/>
        </w:rPr>
        <w:t xml:space="preserve"> </w:t>
      </w:r>
      <w:r w:rsidRPr="001B1CAB">
        <w:t>zostanie</w:t>
      </w:r>
      <w:r w:rsidRPr="001B1CAB">
        <w:rPr>
          <w:spacing w:val="1"/>
        </w:rPr>
        <w:t xml:space="preserve"> </w:t>
      </w:r>
      <w:r w:rsidRPr="001B1CAB">
        <w:t>przekazana</w:t>
      </w:r>
      <w:r w:rsidRPr="001B1CAB">
        <w:rPr>
          <w:spacing w:val="1"/>
        </w:rPr>
        <w:t xml:space="preserve"> </w:t>
      </w:r>
      <w:r w:rsidRPr="001B1CAB">
        <w:t>Oferentom</w:t>
      </w:r>
      <w:r w:rsidRPr="001B1CAB">
        <w:rPr>
          <w:spacing w:val="1"/>
        </w:rPr>
        <w:t xml:space="preserve"> </w:t>
      </w:r>
      <w:r w:rsidRPr="001B1CAB">
        <w:t>(e-mail),</w:t>
      </w:r>
      <w:r w:rsidRPr="001B1CAB">
        <w:rPr>
          <w:spacing w:val="1"/>
        </w:rPr>
        <w:t xml:space="preserve"> </w:t>
      </w:r>
      <w:r w:rsidRPr="001B1CAB">
        <w:t>jak</w:t>
      </w:r>
      <w:r w:rsidRPr="001B1CAB">
        <w:rPr>
          <w:spacing w:val="1"/>
        </w:rPr>
        <w:t xml:space="preserve"> </w:t>
      </w:r>
      <w:r w:rsidRPr="001B1CAB">
        <w:t>również</w:t>
      </w:r>
      <w:r w:rsidRPr="001B1CAB">
        <w:rPr>
          <w:spacing w:val="1"/>
        </w:rPr>
        <w:t xml:space="preserve"> </w:t>
      </w:r>
      <w:r w:rsidRPr="001B1CAB">
        <w:t>zostanie</w:t>
      </w:r>
      <w:r w:rsidRPr="001B1CAB">
        <w:rPr>
          <w:spacing w:val="1"/>
        </w:rPr>
        <w:t xml:space="preserve"> </w:t>
      </w:r>
      <w:r w:rsidRPr="001B1CAB">
        <w:t>opublikowana</w:t>
      </w:r>
      <w:r w:rsidRPr="001B1CAB">
        <w:rPr>
          <w:spacing w:val="1"/>
        </w:rPr>
        <w:t xml:space="preserve"> </w:t>
      </w:r>
      <w:r w:rsidRPr="001B1CAB">
        <w:t>na</w:t>
      </w:r>
      <w:r w:rsidRPr="001B1CAB">
        <w:rPr>
          <w:spacing w:val="1"/>
        </w:rPr>
        <w:t xml:space="preserve"> </w:t>
      </w:r>
      <w:r w:rsidRPr="001B1CAB">
        <w:t>stronie</w:t>
      </w:r>
      <w:r w:rsidRPr="001B1CAB">
        <w:rPr>
          <w:spacing w:val="1"/>
        </w:rPr>
        <w:t xml:space="preserve"> </w:t>
      </w:r>
      <w:r w:rsidRPr="001B1CAB">
        <w:t>Ośrodka</w:t>
      </w:r>
      <w:r w:rsidRPr="001B1CAB">
        <w:rPr>
          <w:spacing w:val="-3"/>
        </w:rPr>
        <w:t xml:space="preserve"> </w:t>
      </w:r>
      <w:r w:rsidRPr="001B1CAB">
        <w:t>MOPS Krynica Morska.</w:t>
      </w:r>
    </w:p>
    <w:p w14:paraId="21F41ACF" w14:textId="77777777" w:rsidR="005F1A62" w:rsidRDefault="005F1A62">
      <w:pPr>
        <w:jc w:val="both"/>
      </w:pPr>
    </w:p>
    <w:p w14:paraId="2CB53132" w14:textId="77777777" w:rsidR="005F1A62" w:rsidRDefault="005F1A62">
      <w:pPr>
        <w:jc w:val="both"/>
      </w:pPr>
    </w:p>
    <w:p w14:paraId="3E2D1545" w14:textId="77777777" w:rsidR="005F1A62" w:rsidRDefault="005F1A62">
      <w:pPr>
        <w:jc w:val="both"/>
      </w:pPr>
    </w:p>
    <w:p w14:paraId="6295C431" w14:textId="77777777" w:rsidR="00300F12" w:rsidRDefault="00300F12">
      <w:r>
        <w:rPr>
          <w:b/>
        </w:rPr>
        <w:t>IV.</w:t>
      </w:r>
      <w:r>
        <w:t xml:space="preserve"> </w:t>
      </w:r>
      <w:r>
        <w:rPr>
          <w:b/>
          <w:lang w:eastAsia="pl-PL"/>
        </w:rPr>
        <w:t xml:space="preserve"> Klauzula RODO</w:t>
      </w:r>
    </w:p>
    <w:p w14:paraId="26947A9F" w14:textId="77777777" w:rsidR="00300F12" w:rsidRDefault="00300F12">
      <w:pPr>
        <w:ind w:left="851" w:hanging="851"/>
        <w:contextualSpacing/>
        <w:jc w:val="right"/>
        <w:rPr>
          <w:rFonts w:eastAsia="Arial Unicode MS"/>
          <w:kern w:val="2"/>
          <w:lang w:bidi="hi-IN"/>
        </w:rPr>
      </w:pPr>
    </w:p>
    <w:p w14:paraId="2930F20A" w14:textId="77777777" w:rsidR="007E478F" w:rsidRDefault="007E478F" w:rsidP="007E478F">
      <w:pPr>
        <w:ind w:left="116" w:right="218"/>
        <w:jc w:val="both"/>
        <w:rPr>
          <w:sz w:val="23"/>
        </w:rPr>
      </w:pPr>
      <w:r>
        <w:rPr>
          <w:sz w:val="23"/>
        </w:rPr>
        <w:t>Zgodnie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26"/>
          <w:sz w:val="23"/>
        </w:rPr>
        <w:t xml:space="preserve"> </w:t>
      </w:r>
      <w:r>
        <w:rPr>
          <w:sz w:val="23"/>
        </w:rPr>
        <w:t>art.</w:t>
      </w:r>
      <w:r>
        <w:rPr>
          <w:spacing w:val="27"/>
          <w:sz w:val="23"/>
        </w:rPr>
        <w:t xml:space="preserve"> </w:t>
      </w:r>
      <w:r>
        <w:rPr>
          <w:sz w:val="23"/>
        </w:rPr>
        <w:t>13</w:t>
      </w:r>
      <w:r>
        <w:rPr>
          <w:spacing w:val="24"/>
          <w:sz w:val="23"/>
        </w:rPr>
        <w:t xml:space="preserve"> </w:t>
      </w:r>
      <w:r>
        <w:rPr>
          <w:sz w:val="23"/>
        </w:rPr>
        <w:t>ust.</w:t>
      </w:r>
      <w:r>
        <w:rPr>
          <w:spacing w:val="27"/>
          <w:sz w:val="23"/>
        </w:rPr>
        <w:t xml:space="preserve"> </w:t>
      </w:r>
      <w:r>
        <w:rPr>
          <w:sz w:val="23"/>
        </w:rPr>
        <w:t>1</w:t>
      </w:r>
      <w:r>
        <w:rPr>
          <w:spacing w:val="27"/>
          <w:sz w:val="23"/>
        </w:rPr>
        <w:t xml:space="preserve"> </w:t>
      </w:r>
      <w:r>
        <w:rPr>
          <w:sz w:val="23"/>
        </w:rPr>
        <w:t>i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2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27"/>
          <w:sz w:val="23"/>
        </w:rPr>
        <w:t xml:space="preserve"> </w:t>
      </w:r>
      <w:r>
        <w:rPr>
          <w:sz w:val="23"/>
        </w:rPr>
        <w:t>Parlamentu</w:t>
      </w:r>
      <w:r>
        <w:rPr>
          <w:spacing w:val="25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25"/>
          <w:sz w:val="23"/>
        </w:rPr>
        <w:t xml:space="preserve"> </w:t>
      </w:r>
      <w:r>
        <w:rPr>
          <w:sz w:val="23"/>
        </w:rPr>
        <w:t>i</w:t>
      </w:r>
      <w:r>
        <w:rPr>
          <w:spacing w:val="27"/>
          <w:sz w:val="23"/>
        </w:rPr>
        <w:t xml:space="preserve"> </w:t>
      </w:r>
      <w:r>
        <w:rPr>
          <w:sz w:val="23"/>
        </w:rPr>
        <w:t>Rady</w:t>
      </w:r>
      <w:r>
        <w:rPr>
          <w:spacing w:val="27"/>
          <w:sz w:val="23"/>
        </w:rPr>
        <w:t xml:space="preserve"> </w:t>
      </w:r>
      <w:r>
        <w:rPr>
          <w:sz w:val="23"/>
        </w:rPr>
        <w:t>(UE)</w:t>
      </w:r>
      <w:r>
        <w:rPr>
          <w:spacing w:val="28"/>
          <w:sz w:val="23"/>
        </w:rPr>
        <w:t xml:space="preserve"> </w:t>
      </w:r>
      <w:r>
        <w:rPr>
          <w:sz w:val="23"/>
        </w:rPr>
        <w:t>2016/679</w:t>
      </w:r>
      <w:r>
        <w:rPr>
          <w:spacing w:val="27"/>
          <w:sz w:val="23"/>
        </w:rPr>
        <w:t xml:space="preserve"> </w:t>
      </w:r>
      <w:r>
        <w:rPr>
          <w:sz w:val="23"/>
        </w:rPr>
        <w:t>z</w:t>
      </w:r>
      <w:r>
        <w:rPr>
          <w:spacing w:val="-5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-55"/>
          <w:sz w:val="23"/>
        </w:rPr>
        <w:t xml:space="preserve"> </w:t>
      </w:r>
      <w:r>
        <w:rPr>
          <w:sz w:val="23"/>
        </w:rPr>
        <w:t>osobowych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sprawie</w:t>
      </w:r>
      <w:r>
        <w:rPr>
          <w:spacing w:val="1"/>
          <w:sz w:val="23"/>
        </w:rPr>
        <w:t xml:space="preserve"> </w:t>
      </w:r>
      <w:r>
        <w:rPr>
          <w:sz w:val="23"/>
        </w:rPr>
        <w:t>swobodnego</w:t>
      </w:r>
      <w:r>
        <w:rPr>
          <w:spacing w:val="1"/>
          <w:sz w:val="23"/>
        </w:rPr>
        <w:t xml:space="preserve"> </w:t>
      </w:r>
      <w:r>
        <w:rPr>
          <w:sz w:val="23"/>
        </w:rPr>
        <w:t>przepływu</w:t>
      </w:r>
      <w:r>
        <w:rPr>
          <w:spacing w:val="1"/>
          <w:sz w:val="23"/>
        </w:rPr>
        <w:t xml:space="preserve"> </w:t>
      </w:r>
      <w:r>
        <w:rPr>
          <w:sz w:val="23"/>
        </w:rPr>
        <w:t>takich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uchylenia</w:t>
      </w:r>
      <w:r>
        <w:rPr>
          <w:spacing w:val="1"/>
          <w:sz w:val="23"/>
        </w:rPr>
        <w:t xml:space="preserve"> </w:t>
      </w:r>
      <w:r>
        <w:rPr>
          <w:sz w:val="23"/>
        </w:rPr>
        <w:t>dyrektywy</w:t>
      </w:r>
      <w:r>
        <w:rPr>
          <w:spacing w:val="1"/>
          <w:sz w:val="23"/>
        </w:rPr>
        <w:t xml:space="preserve"> </w:t>
      </w:r>
      <w:r>
        <w:rPr>
          <w:sz w:val="23"/>
        </w:rPr>
        <w:t>95/46/WE (ogólne rozporządzenie o ochronie danych) (Dz. Urz. UE L 119 z 04.05.2016, str. 1),</w:t>
      </w:r>
      <w:r>
        <w:rPr>
          <w:spacing w:val="1"/>
          <w:sz w:val="23"/>
        </w:rPr>
        <w:t xml:space="preserve"> </w:t>
      </w:r>
      <w:r>
        <w:rPr>
          <w:sz w:val="23"/>
        </w:rPr>
        <w:t>dalej</w:t>
      </w:r>
      <w:r>
        <w:rPr>
          <w:spacing w:val="-1"/>
          <w:sz w:val="23"/>
        </w:rPr>
        <w:t xml:space="preserve"> </w:t>
      </w:r>
      <w:r>
        <w:rPr>
          <w:sz w:val="23"/>
        </w:rPr>
        <w:t>„RODO”,</w:t>
      </w:r>
      <w:r>
        <w:rPr>
          <w:spacing w:val="-3"/>
          <w:sz w:val="23"/>
        </w:rPr>
        <w:t xml:space="preserve"> </w:t>
      </w:r>
      <w:r>
        <w:rPr>
          <w:sz w:val="23"/>
        </w:rPr>
        <w:t>informujemy, że:</w:t>
      </w:r>
    </w:p>
    <w:p w14:paraId="55C24006" w14:textId="77777777" w:rsidR="007E478F" w:rsidRDefault="007E478F" w:rsidP="007E478F">
      <w:pPr>
        <w:spacing w:before="6" w:line="232" w:lineRule="auto"/>
        <w:ind w:left="836" w:right="215" w:hanging="360"/>
        <w:jc w:val="both"/>
        <w:rPr>
          <w:i/>
          <w:sz w:val="23"/>
        </w:rPr>
      </w:pPr>
      <w:r>
        <w:rPr>
          <w:rFonts w:ascii="Courier New" w:hAnsi="Courier New"/>
        </w:rPr>
        <w:t xml:space="preserve">□ </w:t>
      </w:r>
      <w:r>
        <w:rPr>
          <w:sz w:val="23"/>
        </w:rPr>
        <w:t xml:space="preserve">Administratorem Pani/Pana danych osobowych jest Miejski </w:t>
      </w:r>
      <w:r>
        <w:t>Ośrodek Pomocy Społecznej</w:t>
      </w:r>
      <w:r>
        <w:rPr>
          <w:spacing w:val="1"/>
        </w:rPr>
        <w:t xml:space="preserve"> </w:t>
      </w:r>
      <w:r>
        <w:t>w Krynicy Morskiej</w:t>
      </w:r>
      <w:r>
        <w:rPr>
          <w:spacing w:val="1"/>
        </w:rPr>
        <w:t xml:space="preserve"> </w:t>
      </w:r>
      <w:r>
        <w:rPr>
          <w:sz w:val="23"/>
        </w:rPr>
        <w:t>(dalej: MOPS Krynica Morska )</w:t>
      </w:r>
      <w:r>
        <w:rPr>
          <w:i/>
          <w:sz w:val="23"/>
        </w:rPr>
        <w:t xml:space="preserve">; Wykonawca może kontaktować się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z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Zamawiającym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pisemnie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podany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powyżej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lub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adresem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email</w:t>
      </w:r>
      <w:r>
        <w:rPr>
          <w:i/>
          <w:spacing w:val="1"/>
          <w:sz w:val="23"/>
        </w:rPr>
        <w:t xml:space="preserve"> </w:t>
      </w:r>
      <w:hyperlink r:id="rId7">
        <w:r>
          <w:rPr>
            <w:i/>
            <w:sz w:val="23"/>
            <w:u w:val="single"/>
          </w:rPr>
          <w:t>a.murawska@mops-krynicamorska.pl</w:t>
        </w:r>
      </w:hyperlink>
    </w:p>
    <w:p w14:paraId="181F1095" w14:textId="77777777" w:rsidR="007E478F" w:rsidRDefault="007E478F" w:rsidP="007E478F">
      <w:pPr>
        <w:spacing w:before="15" w:line="247" w:lineRule="auto"/>
        <w:ind w:left="836" w:right="1942"/>
        <w:jc w:val="both"/>
      </w:pPr>
      <w:r>
        <w:t>adres korespondencyjny: ul. Górników 15a, 82-120 Krynica Morska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telefonu: 55 620-24-17</w:t>
      </w:r>
    </w:p>
    <w:p w14:paraId="7ACBD4E7" w14:textId="77777777" w:rsidR="007E478F" w:rsidRDefault="007E478F" w:rsidP="007E478F">
      <w:pPr>
        <w:spacing w:before="1" w:line="276" w:lineRule="auto"/>
        <w:ind w:left="824" w:right="214"/>
        <w:jc w:val="both"/>
        <w:rPr>
          <w:sz w:val="23"/>
        </w:rPr>
      </w:pPr>
      <w:r>
        <w:t xml:space="preserve">możliwe jest również skorzystanie z </w:t>
      </w:r>
      <w:hyperlink r:id="rId8">
        <w:r>
          <w:t>elektronicznej skrzynki podawczej ePUAP</w:t>
        </w:r>
      </w:hyperlink>
      <w:r>
        <w:t>: adres</w:t>
      </w:r>
      <w:r>
        <w:rPr>
          <w:spacing w:val="1"/>
        </w:rPr>
        <w:t xml:space="preserve"> </w:t>
      </w:r>
      <w:r>
        <w:t>skrzynki</w:t>
      </w:r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wprowadzonego</w:t>
      </w:r>
      <w:r>
        <w:rPr>
          <w:spacing w:val="1"/>
        </w:rPr>
        <w:t xml:space="preserve"> </w:t>
      </w:r>
      <w:r>
        <w:t>kanału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skrzynkę</w:t>
      </w:r>
      <w:r>
        <w:rPr>
          <w:spacing w:val="1"/>
        </w:rPr>
        <w:t xml:space="preserve"> </w:t>
      </w:r>
      <w:r>
        <w:t>podawczą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dysponują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do składania</w:t>
      </w:r>
      <w:r>
        <w:rPr>
          <w:spacing w:val="60"/>
        </w:rPr>
        <w:t xml:space="preserve"> </w:t>
      </w:r>
      <w:r>
        <w:t>kwalifikowanego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potwierdzonego</w:t>
      </w:r>
      <w:r>
        <w:rPr>
          <w:spacing w:val="1"/>
        </w:rPr>
        <w:t xml:space="preserve"> </w:t>
      </w:r>
      <w:r>
        <w:t>profilem</w:t>
      </w:r>
      <w:r>
        <w:rPr>
          <w:spacing w:val="-57"/>
        </w:rPr>
        <w:t xml:space="preserve"> </w:t>
      </w:r>
      <w:r>
        <w:t xml:space="preserve">zaufanym </w:t>
      </w:r>
      <w:proofErr w:type="spellStart"/>
      <w:r>
        <w:t>ePUAP</w:t>
      </w:r>
      <w:proofErr w:type="spellEnd"/>
      <w:r>
        <w:t>, w sprawach danych osobowych mogą korzystać z poczty e-mail:</w:t>
      </w:r>
      <w:r>
        <w:rPr>
          <w:spacing w:val="1"/>
        </w:rPr>
        <w:t xml:space="preserve"> </w:t>
      </w:r>
      <w:hyperlink r:id="rId9">
        <w:r>
          <w:rPr>
            <w:sz w:val="23"/>
            <w:u w:val="single"/>
          </w:rPr>
          <w:t>sekretariat@mops-krynicamorska.pl</w:t>
        </w:r>
      </w:hyperlink>
    </w:p>
    <w:p w14:paraId="78B3ABA2" w14:textId="77777777" w:rsidR="007E478F" w:rsidRDefault="007E478F" w:rsidP="007E478F">
      <w:pPr>
        <w:spacing w:line="278" w:lineRule="auto"/>
        <w:ind w:left="824" w:right="222"/>
        <w:jc w:val="both"/>
      </w:pPr>
      <w:r>
        <w:t>Administrator prowadzi operacje przetwarzania danych osobowych Wykonawcy/osób</w:t>
      </w:r>
      <w:r>
        <w:rPr>
          <w:spacing w:val="1"/>
        </w:rPr>
        <w:t xml:space="preserve"> </w:t>
      </w:r>
      <w:r>
        <w:t>wskazanych</w:t>
      </w:r>
      <w:r>
        <w:rPr>
          <w:spacing w:val="-1"/>
        </w:rPr>
        <w:t xml:space="preserve"> </w:t>
      </w:r>
      <w:r>
        <w:t>do realizacji zamówienia</w:t>
      </w:r>
    </w:p>
    <w:p w14:paraId="1FCC60A9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201" w:after="0" w:line="232" w:lineRule="auto"/>
        <w:ind w:right="212" w:hanging="360"/>
        <w:contextualSpacing w:val="0"/>
        <w:jc w:val="both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3"/>
        </w:rPr>
        <w:t>Administrator – MOPS w Krynicy Morskiej wyznaczył inspektora danych osobowych, z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 xml:space="preserve">którym może się Pani/Pan skontaktować pisemnie na adres Miejskiego </w:t>
      </w:r>
      <w:r w:rsidRPr="008C3B3B">
        <w:rPr>
          <w:rFonts w:ascii="Times New Roman" w:hAnsi="Times New Roman"/>
          <w:sz w:val="24"/>
        </w:rPr>
        <w:t>Ośrodka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Pomocy</w:t>
      </w:r>
      <w:r w:rsidRPr="008C3B3B">
        <w:rPr>
          <w:rFonts w:ascii="Times New Roman" w:hAnsi="Times New Roman"/>
          <w:spacing w:val="-57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Społecznej w Krynicy Morskiej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ul. Górników 15a,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 xml:space="preserve">82-120 Krynica Morska </w:t>
      </w:r>
      <w:r w:rsidRPr="008C3B3B">
        <w:rPr>
          <w:rFonts w:ascii="Times New Roman" w:hAnsi="Times New Roman"/>
          <w:sz w:val="23"/>
        </w:rPr>
        <w:t>,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lub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poprzez</w:t>
      </w:r>
      <w:r w:rsidRPr="008C3B3B">
        <w:rPr>
          <w:rFonts w:ascii="Times New Roman" w:hAnsi="Times New Roman"/>
          <w:spacing w:val="-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email</w:t>
      </w:r>
      <w:r w:rsidRPr="008C3B3B">
        <w:rPr>
          <w:rFonts w:ascii="Times New Roman" w:hAnsi="Times New Roman"/>
          <w:color w:val="0000FF"/>
          <w:spacing w:val="2"/>
          <w:sz w:val="23"/>
        </w:rPr>
        <w:t xml:space="preserve"> </w:t>
      </w:r>
      <w:hyperlink r:id="rId10">
        <w:r w:rsidRPr="008C3B3B">
          <w:rPr>
            <w:rFonts w:ascii="Times New Roman" w:hAnsi="Times New Roman"/>
            <w:color w:val="0000FF"/>
            <w:sz w:val="23"/>
            <w:u w:val="single" w:color="0000FF"/>
          </w:rPr>
          <w:t>sekretariat@mops-krynicamorska.pl</w:t>
        </w:r>
      </w:hyperlink>
    </w:p>
    <w:p w14:paraId="7EA50224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79" w:after="0" w:line="235" w:lineRule="auto"/>
        <w:ind w:right="216" w:hanging="360"/>
        <w:contextualSpacing w:val="0"/>
        <w:jc w:val="both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3"/>
        </w:rPr>
        <w:t>Pani/Pana dane osobowe przetwarzane będą na podstawie art. 6 ust. 1 lit. b RODO    w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celu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związanym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z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postępowaniem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o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udzielenie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zamówienia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prowadzonym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w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trybie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rozeznania  cen rynku</w:t>
      </w:r>
      <w:r w:rsidRPr="008C3B3B">
        <w:rPr>
          <w:rFonts w:ascii="Times New Roman" w:hAnsi="Times New Roman"/>
          <w:color w:val="FF3333"/>
          <w:sz w:val="30"/>
          <w:szCs w:val="30"/>
        </w:rPr>
        <w:t xml:space="preserve"> </w:t>
      </w:r>
      <w:r w:rsidRPr="008C3B3B">
        <w:rPr>
          <w:rFonts w:ascii="Times New Roman" w:hAnsi="Times New Roman"/>
          <w:sz w:val="23"/>
        </w:rPr>
        <w:t>pn.</w:t>
      </w:r>
      <w:r w:rsidRPr="008C3B3B">
        <w:rPr>
          <w:rFonts w:ascii="Times New Roman" w:hAnsi="Times New Roman"/>
          <w:b/>
          <w:sz w:val="23"/>
        </w:rPr>
        <w:t xml:space="preserve"> </w:t>
      </w:r>
      <w:r w:rsidRPr="008C3B3B">
        <w:rPr>
          <w:rFonts w:ascii="Times New Roman" w:hAnsi="Times New Roman"/>
        </w:rPr>
        <w:t xml:space="preserve">,,Świadczenie usług schronienia  dla  osób bezdomnych (kobiet i mężczyzn), których ostatnim  miejscem  zameldowania na pobyt stały lub pobytu jest Gmina Miasta  Krynica Morska  ”. </w:t>
      </w:r>
    </w:p>
    <w:p w14:paraId="1B501B9D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3"/>
        </w:rPr>
      </w:pPr>
      <w:r w:rsidRPr="008C3B3B">
        <w:rPr>
          <w:rFonts w:ascii="Times New Roman" w:hAnsi="Times New Roman"/>
          <w:sz w:val="23"/>
        </w:rPr>
        <w:t>W przypadku dobrowolnego podania danych niewynikających z przepisów prawa podstawą przetwarzania Państwa danych osobowych jest Państwa zgoda wyrażona poprzez akt uczestnictwa w postępowaniu (zgodnie z art. 6 ust. 1 lit. a RODO)</w:t>
      </w:r>
    </w:p>
    <w:p w14:paraId="5A779200" w14:textId="56B3B923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26" w:after="0" w:line="273" w:lineRule="auto"/>
        <w:ind w:right="216" w:hanging="360"/>
        <w:contextualSpacing w:val="0"/>
        <w:jc w:val="both"/>
        <w:rPr>
          <w:rFonts w:ascii="Times New Roman" w:hAnsi="Times New Roman"/>
        </w:rPr>
      </w:pPr>
      <w:r w:rsidRPr="008C3B3B">
        <w:rPr>
          <w:rFonts w:ascii="Times New Roman" w:hAnsi="Times New Roman"/>
          <w:sz w:val="24"/>
        </w:rPr>
        <w:t>Odbiorcami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przekazanych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przez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Wykonawcę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osobowych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będą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osoby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lub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podmioty,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którym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udostępniona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zostanie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dokumentacja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postępowania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zgodnie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obowiązującym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Zamawiającego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regulaminem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postępowania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udzielaniu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zamówień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publicznych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wartości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 xml:space="preserve">nieprzekraczającej </w:t>
      </w:r>
      <w:r w:rsidRPr="008C3B3B">
        <w:rPr>
          <w:rFonts w:ascii="Times New Roman" w:hAnsi="Times New Roman"/>
          <w:spacing w:val="1"/>
          <w:sz w:val="24"/>
        </w:rPr>
        <w:t xml:space="preserve">130 000 </w:t>
      </w:r>
      <w:r w:rsidRPr="008C3B3B">
        <w:rPr>
          <w:rFonts w:ascii="Times New Roman" w:hAnsi="Times New Roman"/>
          <w:sz w:val="24"/>
        </w:rPr>
        <w:t xml:space="preserve">a także art. 6 ustawy z 6 września </w:t>
      </w:r>
      <w:r w:rsidRPr="008C3B3B">
        <w:rPr>
          <w:rFonts w:ascii="Times New Roman" w:hAnsi="Times New Roman"/>
          <w:sz w:val="24"/>
        </w:rPr>
        <w:lastRenderedPageBreak/>
        <w:t>2001 r. o dostępie do informacji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publicznej.</w:t>
      </w:r>
    </w:p>
    <w:p w14:paraId="3828F78C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7" w:after="0" w:line="268" w:lineRule="auto"/>
        <w:ind w:right="216" w:hanging="360"/>
        <w:contextualSpacing w:val="0"/>
        <w:jc w:val="both"/>
        <w:rPr>
          <w:rFonts w:ascii="Times New Roman" w:hAnsi="Times New Roman"/>
        </w:rPr>
      </w:pPr>
      <w:r w:rsidRPr="008C3B3B">
        <w:rPr>
          <w:rFonts w:ascii="Times New Roman" w:hAnsi="Times New Roman"/>
          <w:sz w:val="23"/>
        </w:rPr>
        <w:t>Pani/Pana dane osobowe będą przechowywane, przez okres 5 lat od dnia zakończenia</w:t>
      </w:r>
      <w:r w:rsidRPr="008C3B3B">
        <w:rPr>
          <w:rFonts w:ascii="Times New Roman" w:hAnsi="Times New Roman"/>
          <w:spacing w:val="1"/>
          <w:sz w:val="23"/>
        </w:rPr>
        <w:t xml:space="preserve"> </w:t>
      </w:r>
      <w:r w:rsidRPr="008C3B3B">
        <w:rPr>
          <w:rFonts w:ascii="Times New Roman" w:hAnsi="Times New Roman"/>
          <w:sz w:val="23"/>
        </w:rPr>
        <w:t>postępowania o udzielenie zamówienia (</w:t>
      </w:r>
      <w:r w:rsidRPr="008C3B3B">
        <w:rPr>
          <w:rFonts w:ascii="Times New Roman" w:hAnsi="Times New Roman"/>
          <w:sz w:val="24"/>
        </w:rPr>
        <w:t>od dnia wybrania najkorzystniejszej oferty a 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przypadku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zawarcia umowy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Wykonawcą od</w:t>
      </w:r>
      <w:r w:rsidRPr="008C3B3B">
        <w:rPr>
          <w:rFonts w:ascii="Times New Roman" w:hAnsi="Times New Roman"/>
          <w:spacing w:val="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zakończenia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trwania umowy).</w:t>
      </w:r>
    </w:p>
    <w:p w14:paraId="16AD7EC4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8" w:after="0" w:line="273" w:lineRule="auto"/>
        <w:ind w:right="217" w:hanging="360"/>
        <w:contextualSpacing w:val="0"/>
        <w:jc w:val="both"/>
        <w:rPr>
          <w:rFonts w:ascii="Times New Roman" w:hAnsi="Times New Roman"/>
        </w:rPr>
      </w:pPr>
      <w:r w:rsidRPr="008C3B3B">
        <w:rPr>
          <w:rFonts w:ascii="Times New Roman" w:hAnsi="Times New Roman"/>
          <w:sz w:val="24"/>
        </w:rPr>
        <w:t>Zamawiający nie planuje przetwarzania danych osobowych Wykonawcy w celu innym</w:t>
      </w:r>
      <w:r w:rsidRPr="008C3B3B">
        <w:rPr>
          <w:rFonts w:ascii="Times New Roman" w:hAnsi="Times New Roman"/>
          <w:spacing w:val="-57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niż cel określony powyżej. Jeżeli administrator będzie planował przetwarzać dane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osobowe w celu innym niż cel, w którym dane osobowe zostały zebrane, przed takim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dalszym</w:t>
      </w:r>
      <w:r w:rsidRPr="008C3B3B">
        <w:rPr>
          <w:rFonts w:ascii="Times New Roman" w:hAnsi="Times New Roman"/>
          <w:spacing w:val="43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przetwarzaniem</w:t>
      </w:r>
      <w:r w:rsidRPr="008C3B3B">
        <w:rPr>
          <w:rFonts w:ascii="Times New Roman" w:hAnsi="Times New Roman"/>
          <w:spacing w:val="44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poinformuje</w:t>
      </w:r>
      <w:r w:rsidRPr="008C3B3B">
        <w:rPr>
          <w:rFonts w:ascii="Times New Roman" w:hAnsi="Times New Roman"/>
          <w:spacing w:val="4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on</w:t>
      </w:r>
      <w:r w:rsidRPr="008C3B3B">
        <w:rPr>
          <w:rFonts w:ascii="Times New Roman" w:hAnsi="Times New Roman"/>
          <w:spacing w:val="44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osobę,</w:t>
      </w:r>
      <w:r w:rsidRPr="008C3B3B">
        <w:rPr>
          <w:rFonts w:ascii="Times New Roman" w:hAnsi="Times New Roman"/>
          <w:spacing w:val="43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której</w:t>
      </w:r>
      <w:r w:rsidRPr="008C3B3B">
        <w:rPr>
          <w:rFonts w:ascii="Times New Roman" w:hAnsi="Times New Roman"/>
          <w:spacing w:val="44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dane</w:t>
      </w:r>
      <w:r w:rsidRPr="008C3B3B">
        <w:rPr>
          <w:rFonts w:ascii="Times New Roman" w:hAnsi="Times New Roman"/>
          <w:spacing w:val="4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dotyczą,</w:t>
      </w:r>
      <w:r w:rsidRPr="008C3B3B">
        <w:rPr>
          <w:rFonts w:ascii="Times New Roman" w:hAnsi="Times New Roman"/>
          <w:spacing w:val="44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</w:t>
      </w:r>
      <w:r w:rsidRPr="008C3B3B">
        <w:rPr>
          <w:rFonts w:ascii="Times New Roman" w:hAnsi="Times New Roman"/>
          <w:spacing w:val="45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tym</w:t>
      </w:r>
      <w:r w:rsidRPr="008C3B3B">
        <w:rPr>
          <w:rFonts w:ascii="Times New Roman" w:hAnsi="Times New Roman"/>
          <w:spacing w:val="45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innym</w:t>
      </w:r>
      <w:r w:rsidRPr="008C3B3B">
        <w:rPr>
          <w:rFonts w:ascii="Times New Roman" w:hAnsi="Times New Roman"/>
          <w:spacing w:val="-58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celu oraz udzieli jej wszelkich innych stosownych informacji, o których mowa w art.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13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ust. 2 RODO.</w:t>
      </w:r>
    </w:p>
    <w:p w14:paraId="18E4F4EE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1" w:after="0" w:line="268" w:lineRule="auto"/>
        <w:ind w:right="221" w:hanging="360"/>
        <w:contextualSpacing w:val="0"/>
        <w:jc w:val="both"/>
        <w:rPr>
          <w:rFonts w:ascii="Times New Roman" w:hAnsi="Times New Roman"/>
        </w:rPr>
      </w:pPr>
      <w:r w:rsidRPr="008C3B3B">
        <w:rPr>
          <w:rFonts w:ascii="Times New Roman" w:hAnsi="Times New Roman"/>
          <w:sz w:val="24"/>
        </w:rPr>
        <w:t>Podanie przez Wykonawcę danych osobowych stanowi wymóg, którego spełnienie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warunkuje możliwość ubiegania się o udzielenie zamówienia publicznego w trybie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przewidzianym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regulaminie Zamawiającego.</w:t>
      </w:r>
    </w:p>
    <w:p w14:paraId="22950C21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12" w:after="0" w:line="271" w:lineRule="auto"/>
        <w:ind w:right="217" w:hanging="360"/>
        <w:contextualSpacing w:val="0"/>
        <w:jc w:val="both"/>
        <w:rPr>
          <w:rFonts w:ascii="Times New Roman" w:hAnsi="Times New Roman"/>
        </w:rPr>
      </w:pPr>
      <w:r w:rsidRPr="008C3B3B">
        <w:rPr>
          <w:rFonts w:ascii="Times New Roman" w:hAnsi="Times New Roman"/>
          <w:sz w:val="24"/>
        </w:rPr>
        <w:t>Wykonawca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jest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zobowiązany,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związku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udziałem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przedmiotowym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postępowaniu,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wypełnienia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wszystkich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obowiązków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formalno-prawnych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wymaganych przez RODO i związanych z udziałem w przedmiotowym postępowaniu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udzielenie zamówienia.</w:t>
      </w:r>
      <w:r w:rsidRPr="008C3B3B">
        <w:rPr>
          <w:rFonts w:ascii="Times New Roman" w:hAnsi="Times New Roman"/>
          <w:spacing w:val="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Do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obowiązków tych należą:</w:t>
      </w:r>
    </w:p>
    <w:p w14:paraId="4AFF1445" w14:textId="77777777" w:rsidR="007E478F" w:rsidRPr="008C3B3B" w:rsidRDefault="007E478F" w:rsidP="007E478F">
      <w:pPr>
        <w:pStyle w:val="Akapitzlist"/>
        <w:widowControl w:val="0"/>
        <w:numPr>
          <w:ilvl w:val="1"/>
          <w:numId w:val="8"/>
        </w:numPr>
        <w:tabs>
          <w:tab w:val="left" w:pos="1310"/>
        </w:tabs>
        <w:autoSpaceDE w:val="0"/>
        <w:autoSpaceDN w:val="0"/>
        <w:spacing w:before="8" w:after="0"/>
        <w:ind w:right="216" w:hanging="425"/>
        <w:contextualSpacing w:val="0"/>
        <w:jc w:val="both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</w:rPr>
        <w:tab/>
      </w:r>
      <w:r w:rsidRPr="008C3B3B">
        <w:rPr>
          <w:rFonts w:ascii="Times New Roman" w:hAnsi="Times New Roman"/>
          <w:sz w:val="24"/>
        </w:rPr>
        <w:t>obowiązek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informacyjny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przewidziany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art.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13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RODO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względem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osób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fizycznych,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których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dane osobowe dotyczą 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od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których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dane te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Wykonawca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bezpośrednio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pozyskał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przekazał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Zamawiającemu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treści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oferty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lub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dokumentów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składanych</w:t>
      </w:r>
      <w:r w:rsidRPr="008C3B3B">
        <w:rPr>
          <w:rFonts w:ascii="Times New Roman" w:hAnsi="Times New Roman"/>
          <w:spacing w:val="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na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żądanie Zamawiającego,</w:t>
      </w:r>
    </w:p>
    <w:p w14:paraId="36B98371" w14:textId="77777777" w:rsidR="007E478F" w:rsidRPr="008C3B3B" w:rsidRDefault="007E478F" w:rsidP="007E478F">
      <w:pPr>
        <w:pStyle w:val="Akapitzlist"/>
        <w:widowControl w:val="0"/>
        <w:numPr>
          <w:ilvl w:val="1"/>
          <w:numId w:val="8"/>
        </w:numPr>
        <w:tabs>
          <w:tab w:val="left" w:pos="1324"/>
        </w:tabs>
        <w:autoSpaceDE w:val="0"/>
        <w:autoSpaceDN w:val="0"/>
        <w:spacing w:before="1" w:after="0"/>
        <w:ind w:right="215" w:hanging="425"/>
        <w:contextualSpacing w:val="0"/>
        <w:jc w:val="both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</w:rPr>
        <w:tab/>
      </w:r>
      <w:r w:rsidRPr="008C3B3B">
        <w:rPr>
          <w:rFonts w:ascii="Times New Roman" w:hAnsi="Times New Roman"/>
          <w:sz w:val="24"/>
        </w:rPr>
        <w:t>obowiązek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informacyjny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wynikający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art.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14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RODO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względem</w:t>
      </w:r>
      <w:r w:rsidRPr="008C3B3B">
        <w:rPr>
          <w:rFonts w:ascii="Times New Roman" w:hAnsi="Times New Roman"/>
          <w:spacing w:val="6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osób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fizycznych, których dane Wykonawca pozyskał</w:t>
      </w:r>
      <w:r w:rsidRPr="008C3B3B">
        <w:rPr>
          <w:rFonts w:ascii="Times New Roman" w:hAnsi="Times New Roman"/>
          <w:spacing w:val="60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 sposób pośredni, a które to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dane Wykonawca przekazuje Zamawiającemu w treści oferty lub dokumentów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składanych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na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żądanie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Zamawiającego,</w:t>
      </w:r>
    </w:p>
    <w:p w14:paraId="05F460DE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2" w:after="0" w:line="261" w:lineRule="auto"/>
        <w:ind w:right="858" w:hanging="360"/>
        <w:contextualSpacing w:val="0"/>
        <w:jc w:val="both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>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celu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zapewnienia,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że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Wykonawca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wypełnił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ww.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obowiązki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informacyjne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oraz</w:t>
      </w:r>
      <w:r w:rsidRPr="008C3B3B">
        <w:rPr>
          <w:rFonts w:ascii="Times New Roman" w:hAnsi="Times New Roman"/>
          <w:spacing w:val="-57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ochrony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prawnie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uzasadnionych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interesów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osoby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trzeciej,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której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dane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zostały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przekazane w związku z udziałem w postępowaniu, Wykonawca składa oświadczenia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 wypełnieniu przez niego obowiązków informacyjnych przewidzianych w art. 13 lub</w:t>
      </w:r>
      <w:r w:rsidRPr="008C3B3B">
        <w:rPr>
          <w:rFonts w:ascii="Times New Roman" w:hAnsi="Times New Roman"/>
          <w:spacing w:val="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art.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14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RODO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–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treść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oświadczenia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została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zawarta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we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wzorze formularza ofertowego.</w:t>
      </w:r>
      <w:r w:rsidRPr="008C3B3B">
        <w:rPr>
          <w:rFonts w:ascii="Times New Roman" w:hAnsi="Times New Roman"/>
          <w:strike/>
        </w:rPr>
        <w:t xml:space="preserve"> </w:t>
      </w:r>
      <w:r w:rsidRPr="008C3B3B">
        <w:rPr>
          <w:rFonts w:ascii="Times New Roman" w:hAnsi="Times New Roman"/>
          <w:sz w:val="24"/>
        </w:rPr>
        <w:t>Dane osobowe mogą być udostępniane  podmiotom kontrolnym w zakresie</w:t>
      </w:r>
      <w:r w:rsidRPr="008C3B3B">
        <w:rPr>
          <w:rFonts w:ascii="Times New Roman" w:hAnsi="Times New Roman"/>
          <w:spacing w:val="-58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zamówień</w:t>
      </w:r>
      <w:r w:rsidRPr="008C3B3B">
        <w:rPr>
          <w:rFonts w:ascii="Times New Roman" w:hAnsi="Times New Roman"/>
          <w:spacing w:val="-1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publicznych lub innym uprawnionym</w:t>
      </w:r>
      <w:r w:rsidRPr="008C3B3B">
        <w:rPr>
          <w:rFonts w:ascii="Times New Roman" w:hAnsi="Times New Roman"/>
          <w:spacing w:val="-2"/>
          <w:sz w:val="24"/>
        </w:rPr>
        <w:t xml:space="preserve"> </w:t>
      </w:r>
      <w:r w:rsidRPr="008C3B3B">
        <w:rPr>
          <w:rFonts w:ascii="Times New Roman" w:hAnsi="Times New Roman"/>
          <w:sz w:val="24"/>
        </w:rPr>
        <w:t>podmiotom.</w:t>
      </w:r>
    </w:p>
    <w:p w14:paraId="0B34DDD3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tabs>
          <w:tab w:val="left" w:pos="825"/>
        </w:tabs>
        <w:autoSpaceDE w:val="0"/>
        <w:autoSpaceDN w:val="0"/>
        <w:spacing w:before="18" w:after="0" w:line="264" w:lineRule="auto"/>
        <w:ind w:right="221" w:hanging="360"/>
        <w:contextualSpacing w:val="0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>Podanie danych osobowych zawartych w niniejszym jest dobrowolne, jednakże ich podanie warunkuje możliwość udziału w niniejszym postępowaniu</w:t>
      </w:r>
    </w:p>
    <w:p w14:paraId="062E8B79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 (00-193 Warszawa, ul. Stawki 2, e-mail: kancelaria@uodo.gov.pl).</w:t>
      </w:r>
    </w:p>
    <w:p w14:paraId="42A94DB0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 xml:space="preserve">Ponadto, w odniesieniu do danych przetwarzanych na podstawie zgody macie Państwo prawo </w:t>
      </w:r>
      <w:r w:rsidRPr="008C3B3B">
        <w:rPr>
          <w:rFonts w:ascii="Times New Roman" w:hAnsi="Times New Roman"/>
          <w:sz w:val="24"/>
        </w:rPr>
        <w:br/>
        <w:t>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741643A2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152D90DF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 xml:space="preserve">W przypadku korzystania przez osobę, której dane osobowe są przetwarzane przez zamawiającego, z uprawnienia, o którym mowa w art. 15 ust. 1-3 RODO (związanych z </w:t>
      </w:r>
      <w:r w:rsidRPr="008C3B3B">
        <w:rPr>
          <w:rFonts w:ascii="Times New Roman" w:hAnsi="Times New Roman"/>
          <w:sz w:val="24"/>
        </w:rPr>
        <w:lastRenderedPageBreak/>
        <w:t xml:space="preserve">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101B6799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06620EFC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7AE58813" w14:textId="77777777" w:rsidR="007E478F" w:rsidRPr="008C3B3B" w:rsidRDefault="007E478F" w:rsidP="007E47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8C3B3B">
        <w:rPr>
          <w:rFonts w:ascii="Times New Roman" w:hAnsi="Times New Roman"/>
          <w:sz w:val="24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2A23963" w14:textId="77777777" w:rsidR="007E478F" w:rsidRPr="00F52BBD" w:rsidRDefault="007E478F" w:rsidP="007E478F">
      <w:pPr>
        <w:pStyle w:val="Akapitzlist"/>
        <w:tabs>
          <w:tab w:val="left" w:pos="825"/>
        </w:tabs>
        <w:spacing w:before="18" w:line="264" w:lineRule="auto"/>
        <w:ind w:right="221"/>
        <w:rPr>
          <w:rFonts w:ascii="Courier New" w:hAnsi="Courier New"/>
        </w:rPr>
      </w:pPr>
    </w:p>
    <w:p w14:paraId="348067CD" w14:textId="77777777" w:rsidR="00300F12" w:rsidRDefault="00300F12">
      <w:r>
        <w:t xml:space="preserve">Osoba do kontaktu w przedmiotowej sprawie. </w:t>
      </w:r>
    </w:p>
    <w:p w14:paraId="3D1AFF56" w14:textId="77777777" w:rsidR="00300F12" w:rsidRDefault="00300F12">
      <w:r>
        <w:t xml:space="preserve">Imię i Nazwisko : Agnieszka Murawska – Nikołajuk  (Kierownik Ośrodka)  </w:t>
      </w:r>
    </w:p>
    <w:p w14:paraId="4FC2543E" w14:textId="77777777" w:rsidR="00300F12" w:rsidRDefault="00300F12">
      <w:pPr>
        <w:rPr>
          <w:lang w:val="en-US"/>
        </w:rPr>
      </w:pPr>
      <w:r>
        <w:rPr>
          <w:lang w:val="en-US"/>
        </w:rPr>
        <w:t>Tel. 55 620-24-17</w:t>
      </w:r>
      <w:r w:rsidR="00AA0809">
        <w:rPr>
          <w:lang w:val="en-US"/>
        </w:rPr>
        <w:t xml:space="preserve">, </w:t>
      </w:r>
      <w:r>
        <w:rPr>
          <w:lang w:val="en-US"/>
        </w:rPr>
        <w:t>e</w:t>
      </w:r>
      <w:r>
        <w:rPr>
          <w:rFonts w:ascii="Arimo" w:hAnsi="Arimo" w:cs="Arimo"/>
          <w:lang w:val="en-US"/>
        </w:rPr>
        <w:t>‐</w:t>
      </w:r>
      <w:r>
        <w:rPr>
          <w:lang w:val="en-US"/>
        </w:rPr>
        <w:t xml:space="preserve">mail: </w:t>
      </w:r>
      <w:hyperlink r:id="rId11" w:history="1">
        <w:r w:rsidR="00AC0476" w:rsidRPr="00E24C2B">
          <w:rPr>
            <w:rStyle w:val="Hipercze"/>
            <w:lang w:val="en-US"/>
          </w:rPr>
          <w:t>a.murawska@mops-krynicamorska.pl</w:t>
        </w:r>
      </w:hyperlink>
      <w:r>
        <w:rPr>
          <w:lang w:val="en-US"/>
        </w:rPr>
        <w:t xml:space="preserve"> </w:t>
      </w:r>
    </w:p>
    <w:p w14:paraId="6D26ABBB" w14:textId="77777777" w:rsidR="009252EB" w:rsidRDefault="009252EB">
      <w:pPr>
        <w:rPr>
          <w:lang w:val="en-US"/>
        </w:rPr>
      </w:pPr>
    </w:p>
    <w:p w14:paraId="7F9723A2" w14:textId="77777777" w:rsidR="009252EB" w:rsidRPr="00F31DC0" w:rsidRDefault="009252EB" w:rsidP="009252EB">
      <w:pPr>
        <w:jc w:val="both"/>
        <w:rPr>
          <w:b/>
          <w:lang w:eastAsia="ar-SA"/>
        </w:rPr>
      </w:pPr>
      <w:r w:rsidRPr="001B1CAB">
        <w:rPr>
          <w:b/>
          <w:lang w:eastAsia="ar-SA"/>
        </w:rPr>
        <w:t>Niniejsze zapytanie ofertowe nie stanowi podstaw do roszczeń dotyczących zawarcia umowy/realizacji zamówienia.</w:t>
      </w:r>
    </w:p>
    <w:p w14:paraId="643F040C" w14:textId="77777777" w:rsidR="009252EB" w:rsidRPr="000A6313" w:rsidRDefault="009252EB">
      <w:pPr>
        <w:rPr>
          <w:lang w:val="en-US"/>
        </w:rPr>
      </w:pPr>
    </w:p>
    <w:p w14:paraId="608B267C" w14:textId="77777777" w:rsidR="00300F12" w:rsidRPr="000A6313" w:rsidRDefault="00300F12">
      <w:pPr>
        <w:rPr>
          <w:lang w:val="en-US"/>
        </w:rPr>
      </w:pPr>
    </w:p>
    <w:p w14:paraId="555052FD" w14:textId="77777777" w:rsidR="00300F12" w:rsidRPr="000A6313" w:rsidRDefault="00300F12">
      <w:pPr>
        <w:rPr>
          <w:lang w:val="en-US"/>
        </w:rPr>
      </w:pPr>
    </w:p>
    <w:p w14:paraId="058C9BFD" w14:textId="77777777" w:rsidR="00300F12" w:rsidRPr="000A6313" w:rsidRDefault="00300F12">
      <w:pPr>
        <w:rPr>
          <w:lang w:val="en-US"/>
        </w:rPr>
      </w:pPr>
    </w:p>
    <w:p w14:paraId="7E48F7D9" w14:textId="77777777" w:rsidR="00300F12" w:rsidRDefault="00300F12">
      <w:pPr>
        <w:ind w:firstLine="5529"/>
        <w:jc w:val="center"/>
      </w:pPr>
      <w:r>
        <w:rPr>
          <w:sz w:val="22"/>
          <w:szCs w:val="22"/>
        </w:rPr>
        <w:t xml:space="preserve">Agnieszka Murawska- Nikołajuk </w:t>
      </w:r>
    </w:p>
    <w:p w14:paraId="50592FD9" w14:textId="77777777" w:rsidR="00300F12" w:rsidRDefault="00300F12">
      <w:pPr>
        <w:ind w:firstLine="5529"/>
        <w:jc w:val="center"/>
      </w:pPr>
      <w:r>
        <w:rPr>
          <w:sz w:val="22"/>
          <w:szCs w:val="22"/>
        </w:rPr>
        <w:t xml:space="preserve">Kierownik </w:t>
      </w:r>
    </w:p>
    <w:p w14:paraId="088D86F4" w14:textId="77777777" w:rsidR="00300F12" w:rsidRDefault="00300F12">
      <w:pPr>
        <w:ind w:firstLine="5529"/>
        <w:jc w:val="center"/>
      </w:pPr>
      <w:r>
        <w:rPr>
          <w:sz w:val="22"/>
          <w:szCs w:val="22"/>
        </w:rPr>
        <w:t>Miejskiego Ośrodka Pomocy Społecznej</w:t>
      </w:r>
    </w:p>
    <w:p w14:paraId="387F006E" w14:textId="77777777" w:rsidR="00300F12" w:rsidRPr="00AB5FD0" w:rsidRDefault="00300F12">
      <w:pPr>
        <w:ind w:firstLine="5529"/>
        <w:jc w:val="center"/>
        <w:rPr>
          <w:color w:val="000000"/>
          <w:sz w:val="22"/>
          <w:szCs w:val="22"/>
        </w:rPr>
      </w:pPr>
      <w:r w:rsidRPr="00AB5FD0">
        <w:rPr>
          <w:color w:val="000000"/>
          <w:sz w:val="22"/>
          <w:szCs w:val="22"/>
        </w:rPr>
        <w:t xml:space="preserve">w  Krynicy Morskiej </w:t>
      </w:r>
    </w:p>
    <w:sectPr w:rsidR="00300F12" w:rsidRPr="00AB5FD0">
      <w:pgSz w:w="11906" w:h="16838"/>
      <w:pgMar w:top="567" w:right="1287" w:bottom="567" w:left="93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2D2C2E"/>
        <w:sz w:val="27"/>
      </w:rPr>
    </w:lvl>
  </w:abstractNum>
  <w:abstractNum w:abstractNumId="2" w15:restartNumberingAfterBreak="0">
    <w:nsid w:val="00000003"/>
    <w:multiLevelType w:val="singleLevel"/>
    <w:tmpl w:val="B14AFD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color w:val="2D2C2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TimesNewRomanPS-BoldMT"/>
        <w:b/>
        <w:bCs/>
        <w:color w:val="000000"/>
        <w:sz w:val="20"/>
        <w:szCs w:val="20"/>
      </w:rPr>
    </w:lvl>
  </w:abstractNum>
  <w:abstractNum w:abstractNumId="4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714E05EE"/>
    <w:multiLevelType w:val="hybridMultilevel"/>
    <w:tmpl w:val="70D294C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E6378A2"/>
    <w:multiLevelType w:val="hybridMultilevel"/>
    <w:tmpl w:val="0664955C"/>
    <w:lvl w:ilvl="0" w:tplc="0C9405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 w16cid:durableId="1724677944">
    <w:abstractNumId w:val="0"/>
  </w:num>
  <w:num w:numId="2" w16cid:durableId="1135172245">
    <w:abstractNumId w:val="1"/>
  </w:num>
  <w:num w:numId="3" w16cid:durableId="1936934285">
    <w:abstractNumId w:val="2"/>
  </w:num>
  <w:num w:numId="4" w16cid:durableId="1625772674">
    <w:abstractNumId w:val="3"/>
  </w:num>
  <w:num w:numId="5" w16cid:durableId="315031803">
    <w:abstractNumId w:val="8"/>
  </w:num>
  <w:num w:numId="6" w16cid:durableId="1709599550">
    <w:abstractNumId w:val="6"/>
  </w:num>
  <w:num w:numId="7" w16cid:durableId="1241406866">
    <w:abstractNumId w:val="7"/>
  </w:num>
  <w:num w:numId="8" w16cid:durableId="1506167831">
    <w:abstractNumId w:val="5"/>
  </w:num>
  <w:num w:numId="9" w16cid:durableId="1093474170">
    <w:abstractNumId w:val="9"/>
  </w:num>
  <w:num w:numId="10" w16cid:durableId="298875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705"/>
    <w:rsid w:val="000A6313"/>
    <w:rsid w:val="0017588E"/>
    <w:rsid w:val="001B1CAB"/>
    <w:rsid w:val="00300F12"/>
    <w:rsid w:val="00422E20"/>
    <w:rsid w:val="00440F59"/>
    <w:rsid w:val="00512595"/>
    <w:rsid w:val="005F1A62"/>
    <w:rsid w:val="006B2EFB"/>
    <w:rsid w:val="007A5AC2"/>
    <w:rsid w:val="007E478F"/>
    <w:rsid w:val="008650EF"/>
    <w:rsid w:val="008C3B3B"/>
    <w:rsid w:val="008E77BE"/>
    <w:rsid w:val="0091283D"/>
    <w:rsid w:val="009252EB"/>
    <w:rsid w:val="00A62FF6"/>
    <w:rsid w:val="00A93705"/>
    <w:rsid w:val="00AA0809"/>
    <w:rsid w:val="00AB5FD0"/>
    <w:rsid w:val="00AC0476"/>
    <w:rsid w:val="00B03830"/>
    <w:rsid w:val="00B15A03"/>
    <w:rsid w:val="00C64E0C"/>
    <w:rsid w:val="00C93B77"/>
    <w:rsid w:val="00D16993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8A40C"/>
  <w15:docId w15:val="{F6976F8C-4CB1-4224-B72B-46D0DBC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List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2D2C2E"/>
      <w:sz w:val="27"/>
    </w:rPr>
  </w:style>
  <w:style w:type="character" w:customStyle="1" w:styleId="WW8Num3z0">
    <w:name w:val="WW8Num3z0"/>
    <w:rPr>
      <w:b/>
      <w:bCs/>
      <w:i/>
      <w:iCs/>
      <w:color w:val="2D2C2E"/>
    </w:rPr>
  </w:style>
  <w:style w:type="character" w:customStyle="1" w:styleId="WW8Num4z0">
    <w:name w:val="WW8Num4z0"/>
    <w:rPr>
      <w:rFonts w:ascii="Symbol" w:hAnsi="Symbol" w:cs="TimesNewRomanPS-BoldMT"/>
      <w:b/>
      <w:bCs/>
      <w:color w:val="000000"/>
      <w:sz w:val="20"/>
      <w:szCs w:val="20"/>
    </w:rPr>
  </w:style>
  <w:style w:type="character" w:customStyle="1" w:styleId="WW8Num5z0">
    <w:name w:val="WW8Num5z0"/>
    <w:rPr>
      <w:rFonts w:ascii="TimesNewRomanPS-BoldMT" w:eastAsia="Calibri" w:hAnsi="TimesNewRomanPS-BoldMT" w:cs="TimesNewRomanPS-BoldMT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NewRomanPS-BoldMT" w:hAnsi="TimesNewRomanPS-BoldMT" w:cs="TimesNewRomanPS-BoldMT"/>
      <w:color w:val="0B0A0D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b/>
      <w:bCs/>
      <w:color w:val="2D2C2E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color w:val="0B0A0C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color w:val="0B0A0C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eastAsia="Calibri"/>
      <w:color w:val="0B0A0C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0">
    <w:name w:val="WW8Num12z0"/>
    <w:rPr>
      <w:b/>
      <w:bCs/>
      <w:i/>
      <w:iCs/>
      <w:color w:val="0B0A0C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color w:val="2D2C2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  <w:color w:val="2D2C2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color w:val="3C3A3B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sans-seri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OpenSymbol"/>
      <w:sz w:val="27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  <w:sz w:val="27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cs="sans-serif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1">
    <w:name w:val="WW8Num22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bCs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sans-serif"/>
      <w:b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20">
    <w:name w:val="Nagłówek2"/>
    <w:basedOn w:val="Normalny"/>
    <w:next w:val="Li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next w:val="Lista"/>
    <w:pPr>
      <w:spacing w:after="120"/>
    </w:pPr>
  </w:style>
  <w:style w:type="paragraph" w:styleId="Lista">
    <w:name w:val="List"/>
    <w:next w:val="Legend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Legenda">
    <w:name w:val="caption"/>
    <w:basedOn w:val="Normalny"/>
    <w:next w:val="Indek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Nagwek1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Li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next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next w:val="Default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Default">
    <w:name w:val="Default"/>
    <w:next w:val="Zawartoramki"/>
    <w:pP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Lista"/>
    <w:next w:val="Zawartotabeli"/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next w:val="Akapitzlist"/>
    <w:pPr>
      <w:widowControl w:val="0"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1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422E20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F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F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F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murawska@mops-krynicamor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rawska@mops-krynicamorska.pl" TargetMode="External"/><Relationship Id="rId11" Type="http://schemas.openxmlformats.org/officeDocument/2006/relationships/hyperlink" Target="mailto:a.murawska@mops-krynicamorska.pl" TargetMode="External"/><Relationship Id="rId5" Type="http://schemas.openxmlformats.org/officeDocument/2006/relationships/hyperlink" Target="mailto:a.murawska@mops-krynicamorska.pl" TargetMode="External"/><Relationship Id="rId10" Type="http://schemas.openxmlformats.org/officeDocument/2006/relationships/hyperlink" Target="mailto:sekretariat@mops-krynicamor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Links>
    <vt:vector size="24" baseType="variant"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mailto:a.murawska@mops-krynicamorska.pl</vt:lpwstr>
      </vt:variant>
      <vt:variant>
        <vt:lpwstr/>
      </vt:variant>
      <vt:variant>
        <vt:i4>3997771</vt:i4>
      </vt:variant>
      <vt:variant>
        <vt:i4>6</vt:i4>
      </vt:variant>
      <vt:variant>
        <vt:i4>0</vt:i4>
      </vt:variant>
      <vt:variant>
        <vt:i4>5</vt:i4>
      </vt:variant>
      <vt:variant>
        <vt:lpwstr>mailto:iodo@mops.rumia.pl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mailto:a.murawska@mops-krynicamorska.pl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mailto:a.murawska@mops-krynicamorska.pl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Anna Liedtke</cp:lastModifiedBy>
  <cp:revision>4</cp:revision>
  <cp:lastPrinted>2023-11-14T09:51:00Z</cp:lastPrinted>
  <dcterms:created xsi:type="dcterms:W3CDTF">2023-11-20T10:49:00Z</dcterms:created>
  <dcterms:modified xsi:type="dcterms:W3CDTF">2023-11-21T08:07:00Z</dcterms:modified>
</cp:coreProperties>
</file>