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A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A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11.</w:t>
        <w:tab/>
        <w:t xml:space="preserve">Czy porusza się Pan(i): </w:t>
      </w:r>
    </w:p>
    <w:tbl>
      <w:tblPr>
        <w:tblW w:w="918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551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rPr/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99503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alibri"/>
      <w:color w:val="00000A"/>
    </w:rPr>
  </w:style>
  <w:style w:type="character" w:styleId="ListLabel7">
    <w:name w:val="ListLabel 7"/>
    <w:qFormat/>
    <w:rPr>
      <w:rFonts w:cs="Calibri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LibreOffice/5.1.0.3$Windows_x86 LibreOffice_project/5e3e00a007d9b3b6efb6797a8b8e57b51ab1f737</Application>
  <Pages>6</Pages>
  <Words>1643</Words>
  <CharactersWithSpaces>9859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>Justyna Borowiec</cp:lastModifiedBy>
  <dcterms:modified xsi:type="dcterms:W3CDTF">2023-08-11T12:42:00Z</dcterms:modified>
  <cp:revision>16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